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E8EFD" w14:textId="77777777" w:rsidR="00797DB9" w:rsidRPr="00546947" w:rsidRDefault="00797DB9" w:rsidP="00797DB9">
      <w:pPr>
        <w:jc w:val="center"/>
        <w:rPr>
          <w:b/>
          <w:sz w:val="28"/>
          <w:szCs w:val="28"/>
          <w:lang w:val="uk-UA"/>
        </w:rPr>
      </w:pPr>
      <w:r w:rsidRPr="00546947">
        <w:rPr>
          <w:b/>
          <w:sz w:val="28"/>
          <w:szCs w:val="28"/>
        </w:rPr>
        <w:t>Захист цивільного населення під час збройн</w:t>
      </w:r>
      <w:r w:rsidRPr="00546947">
        <w:rPr>
          <w:b/>
          <w:sz w:val="28"/>
          <w:szCs w:val="28"/>
          <w:lang w:val="uk-UA"/>
        </w:rPr>
        <w:t>их</w:t>
      </w:r>
      <w:r w:rsidRPr="00546947">
        <w:rPr>
          <w:b/>
          <w:sz w:val="28"/>
          <w:szCs w:val="28"/>
        </w:rPr>
        <w:t xml:space="preserve"> конфлікт</w:t>
      </w:r>
      <w:r w:rsidRPr="00546947">
        <w:rPr>
          <w:b/>
          <w:sz w:val="28"/>
          <w:szCs w:val="28"/>
          <w:lang w:val="uk-UA"/>
        </w:rPr>
        <w:t>ів</w:t>
      </w:r>
    </w:p>
    <w:p w14:paraId="3E804B97" w14:textId="77777777" w:rsidR="00797DB9" w:rsidRPr="00546947" w:rsidRDefault="00797DB9" w:rsidP="00797DB9">
      <w:pPr>
        <w:jc w:val="center"/>
        <w:rPr>
          <w:b/>
          <w:sz w:val="28"/>
          <w:szCs w:val="28"/>
        </w:rPr>
      </w:pPr>
    </w:p>
    <w:p w14:paraId="54BE2D1E" w14:textId="0D5419F5" w:rsidR="004C2009" w:rsidRDefault="00FE42A5" w:rsidP="004C2009">
      <w:pPr>
        <w:jc w:val="center"/>
        <w:rPr>
          <w:sz w:val="28"/>
          <w:szCs w:val="28"/>
          <w:lang w:val="uk-UA"/>
        </w:rPr>
      </w:pPr>
      <w:bookmarkStart w:id="0" w:name="_Hlk167037864"/>
      <w:r w:rsidRPr="004370BB">
        <w:rPr>
          <w:b/>
          <w:i/>
          <w:sz w:val="28"/>
          <w:szCs w:val="28"/>
        </w:rPr>
        <w:t>анотований бібліографічний список</w:t>
      </w:r>
      <w:r w:rsidRPr="004370BB">
        <w:rPr>
          <w:b/>
          <w:i/>
          <w:sz w:val="28"/>
          <w:szCs w:val="28"/>
        </w:rPr>
        <w:br/>
      </w:r>
      <w:bookmarkEnd w:id="0"/>
      <w:r w:rsidR="004C2009">
        <w:rPr>
          <w:b/>
          <w:i/>
          <w:sz w:val="28"/>
          <w:szCs w:val="28"/>
        </w:rPr>
        <w:t>202</w:t>
      </w:r>
      <w:r w:rsidR="004C2009">
        <w:rPr>
          <w:b/>
          <w:i/>
          <w:sz w:val="28"/>
          <w:szCs w:val="28"/>
          <w:lang w:val="uk-UA"/>
        </w:rPr>
        <w:t>5</w:t>
      </w:r>
      <w:r w:rsidR="004C2009">
        <w:rPr>
          <w:b/>
          <w:i/>
          <w:sz w:val="28"/>
          <w:szCs w:val="28"/>
        </w:rPr>
        <w:t xml:space="preserve">. – Вип. </w:t>
      </w:r>
      <w:r w:rsidR="00463BAA">
        <w:rPr>
          <w:b/>
          <w:i/>
          <w:sz w:val="28"/>
          <w:szCs w:val="28"/>
          <w:lang w:val="uk-UA"/>
        </w:rPr>
        <w:t xml:space="preserve">27 </w:t>
      </w:r>
      <w:r w:rsidR="00463BAA">
        <w:rPr>
          <w:b/>
          <w:i/>
          <w:sz w:val="28"/>
          <w:szCs w:val="28"/>
        </w:rPr>
        <w:t>(</w:t>
      </w:r>
      <w:r w:rsidR="00463BAA">
        <w:rPr>
          <w:b/>
          <w:i/>
          <w:sz w:val="28"/>
          <w:szCs w:val="28"/>
          <w:lang w:val="uk-UA"/>
        </w:rPr>
        <w:t>21</w:t>
      </w:r>
      <w:r w:rsidR="00463BAA">
        <w:rPr>
          <w:b/>
          <w:i/>
          <w:sz w:val="28"/>
          <w:szCs w:val="28"/>
        </w:rPr>
        <w:t xml:space="preserve"> – </w:t>
      </w:r>
      <w:r w:rsidR="00463BAA">
        <w:rPr>
          <w:b/>
          <w:i/>
          <w:sz w:val="28"/>
          <w:szCs w:val="28"/>
          <w:lang w:val="uk-UA"/>
        </w:rPr>
        <w:t>3</w:t>
      </w:r>
      <w:r w:rsidR="00463BAA">
        <w:rPr>
          <w:b/>
          <w:i/>
          <w:sz w:val="28"/>
          <w:szCs w:val="28"/>
        </w:rPr>
        <w:t>0</w:t>
      </w:r>
      <w:r w:rsidR="00463BAA">
        <w:rPr>
          <w:b/>
          <w:i/>
          <w:sz w:val="28"/>
          <w:szCs w:val="28"/>
          <w:lang w:val="uk-UA"/>
        </w:rPr>
        <w:t xml:space="preserve"> вересня</w:t>
      </w:r>
      <w:r w:rsidR="004C2009">
        <w:rPr>
          <w:b/>
          <w:i/>
          <w:sz w:val="28"/>
          <w:szCs w:val="28"/>
        </w:rPr>
        <w:t>). –</w:t>
      </w:r>
      <w:r w:rsidR="004C2009">
        <w:rPr>
          <w:b/>
          <w:i/>
          <w:sz w:val="28"/>
          <w:szCs w:val="28"/>
          <w:lang w:val="uk-UA"/>
        </w:rPr>
        <w:t xml:space="preserve"> </w:t>
      </w:r>
      <w:r w:rsidR="009435FD" w:rsidRPr="00A51B05">
        <w:rPr>
          <w:b/>
          <w:i/>
          <w:sz w:val="28"/>
          <w:szCs w:val="28"/>
          <w:lang w:val="uk-UA"/>
        </w:rPr>
        <w:t>51</w:t>
      </w:r>
      <w:r w:rsidR="004C2009">
        <w:rPr>
          <w:b/>
          <w:i/>
          <w:sz w:val="28"/>
          <w:szCs w:val="28"/>
          <w:lang w:val="uk-UA"/>
        </w:rPr>
        <w:t xml:space="preserve"> </w:t>
      </w:r>
      <w:r w:rsidR="004C2009">
        <w:rPr>
          <w:b/>
          <w:i/>
          <w:sz w:val="28"/>
          <w:szCs w:val="28"/>
        </w:rPr>
        <w:t>с.</w:t>
      </w:r>
      <w:r w:rsidR="004C2009">
        <w:rPr>
          <w:b/>
          <w:i/>
          <w:sz w:val="28"/>
          <w:szCs w:val="28"/>
        </w:rPr>
        <w:br/>
      </w:r>
      <w:r w:rsidR="004C2009">
        <w:rPr>
          <w:sz w:val="28"/>
          <w:szCs w:val="28"/>
        </w:rPr>
        <w:t>(</w:t>
      </w:r>
      <w:hyperlink r:id="rId8" w:history="1">
        <w:r w:rsidR="004C2009">
          <w:rPr>
            <w:rStyle w:val="a4"/>
            <w:rFonts w:eastAsiaTheme="majorEastAsia"/>
          </w:rPr>
          <w:t>http://nplu.org/article.php?id=423&amp;subject=3</w:t>
        </w:r>
      </w:hyperlink>
      <w:r w:rsidR="004C2009">
        <w:rPr>
          <w:sz w:val="28"/>
          <w:szCs w:val="28"/>
        </w:rPr>
        <w:t>)</w:t>
      </w:r>
    </w:p>
    <w:p w14:paraId="1ED5A84D" w14:textId="77777777" w:rsidR="004C2009" w:rsidRDefault="004C2009" w:rsidP="004C2009">
      <w:pPr>
        <w:spacing w:line="360" w:lineRule="auto"/>
        <w:jc w:val="both"/>
        <w:rPr>
          <w:color w:val="000000"/>
          <w:sz w:val="28"/>
          <w:szCs w:val="28"/>
          <w:shd w:val="clear" w:color="auto" w:fill="FFFFFF"/>
          <w:lang w:val="uk-UA"/>
        </w:rPr>
      </w:pPr>
      <w:bookmarkStart w:id="1" w:name="_GoBack"/>
      <w:bookmarkEnd w:id="1"/>
    </w:p>
    <w:p w14:paraId="05A641A2" w14:textId="77777777" w:rsidR="004C2009" w:rsidRDefault="004C2009" w:rsidP="004C2009">
      <w:pPr>
        <w:tabs>
          <w:tab w:val="left" w:pos="1560"/>
          <w:tab w:val="left" w:pos="1843"/>
        </w:tabs>
        <w:spacing w:line="360" w:lineRule="auto"/>
        <w:jc w:val="both"/>
        <w:rPr>
          <w:bCs/>
          <w:sz w:val="28"/>
          <w:szCs w:val="28"/>
          <w:lang w:val="uk-UA"/>
        </w:rPr>
      </w:pPr>
      <w:r>
        <w:rPr>
          <w:bCs/>
          <w:sz w:val="28"/>
          <w:szCs w:val="28"/>
          <w:lang w:val="uk-UA"/>
        </w:rPr>
        <w:t>Зміст</w:t>
      </w:r>
    </w:p>
    <w:p w14:paraId="40271496" w14:textId="5A341874" w:rsidR="00D75363" w:rsidRDefault="004C2009">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0302481" w:history="1">
        <w:r w:rsidR="00D75363" w:rsidRPr="00CC32D3">
          <w:rPr>
            <w:rStyle w:val="a4"/>
            <w:noProof/>
            <w:lang w:val="uk-UA"/>
          </w:rPr>
          <w:t>Статті зі ЗМІ</w:t>
        </w:r>
        <w:r w:rsidR="00D75363">
          <w:rPr>
            <w:noProof/>
            <w:webHidden/>
          </w:rPr>
          <w:tab/>
        </w:r>
        <w:r w:rsidR="00D75363">
          <w:rPr>
            <w:noProof/>
            <w:webHidden/>
          </w:rPr>
          <w:fldChar w:fldCharType="begin"/>
        </w:r>
        <w:r w:rsidR="00D75363">
          <w:rPr>
            <w:noProof/>
            <w:webHidden/>
          </w:rPr>
          <w:instrText xml:space="preserve"> PAGEREF _Toc210302481 \h </w:instrText>
        </w:r>
        <w:r w:rsidR="00D75363">
          <w:rPr>
            <w:noProof/>
            <w:webHidden/>
          </w:rPr>
        </w:r>
        <w:r w:rsidR="00D75363">
          <w:rPr>
            <w:noProof/>
            <w:webHidden/>
          </w:rPr>
          <w:fldChar w:fldCharType="separate"/>
        </w:r>
        <w:r w:rsidR="00B43D87">
          <w:rPr>
            <w:noProof/>
            <w:webHidden/>
          </w:rPr>
          <w:t>1</w:t>
        </w:r>
        <w:r w:rsidR="00D75363">
          <w:rPr>
            <w:noProof/>
            <w:webHidden/>
          </w:rPr>
          <w:fldChar w:fldCharType="end"/>
        </w:r>
      </w:hyperlink>
    </w:p>
    <w:p w14:paraId="364D8F1E" w14:textId="34999FDE" w:rsidR="00D75363" w:rsidRDefault="00D75363">
      <w:pPr>
        <w:pStyle w:val="21"/>
        <w:tabs>
          <w:tab w:val="right" w:leader="dot" w:pos="9345"/>
        </w:tabs>
        <w:rPr>
          <w:rFonts w:asciiTheme="minorHAnsi" w:eastAsiaTheme="minorEastAsia" w:hAnsiTheme="minorHAnsi" w:cstheme="minorBidi"/>
          <w:noProof/>
          <w:sz w:val="22"/>
          <w:szCs w:val="22"/>
          <w:lang w:val="uk-UA" w:eastAsia="uk-UA"/>
        </w:rPr>
      </w:pPr>
      <w:hyperlink w:anchor="_Toc210302482" w:history="1">
        <w:r w:rsidRPr="00CC32D3">
          <w:rPr>
            <w:rStyle w:val="a4"/>
            <w:noProof/>
          </w:rPr>
          <w:t>Книги, статті з нау</w:t>
        </w:r>
        <w:r w:rsidRPr="00CC32D3">
          <w:rPr>
            <w:rStyle w:val="a4"/>
            <w:noProof/>
          </w:rPr>
          <w:t>к</w:t>
        </w:r>
        <w:r w:rsidRPr="00CC32D3">
          <w:rPr>
            <w:rStyle w:val="a4"/>
            <w:noProof/>
          </w:rPr>
          <w:t>ових періодичних і продовжуваних видань</w:t>
        </w:r>
        <w:r>
          <w:rPr>
            <w:noProof/>
            <w:webHidden/>
          </w:rPr>
          <w:tab/>
        </w:r>
        <w:r>
          <w:rPr>
            <w:noProof/>
            <w:webHidden/>
          </w:rPr>
          <w:fldChar w:fldCharType="begin"/>
        </w:r>
        <w:r>
          <w:rPr>
            <w:noProof/>
            <w:webHidden/>
          </w:rPr>
          <w:instrText xml:space="preserve"> PAGEREF _Toc210302482 \h </w:instrText>
        </w:r>
        <w:r>
          <w:rPr>
            <w:noProof/>
            <w:webHidden/>
          </w:rPr>
        </w:r>
        <w:r>
          <w:rPr>
            <w:noProof/>
            <w:webHidden/>
          </w:rPr>
          <w:fldChar w:fldCharType="separate"/>
        </w:r>
        <w:r w:rsidR="00B43D87">
          <w:rPr>
            <w:noProof/>
            <w:webHidden/>
          </w:rPr>
          <w:t>46</w:t>
        </w:r>
        <w:r>
          <w:rPr>
            <w:noProof/>
            <w:webHidden/>
          </w:rPr>
          <w:fldChar w:fldCharType="end"/>
        </w:r>
      </w:hyperlink>
    </w:p>
    <w:p w14:paraId="52437481" w14:textId="4964EEB9" w:rsidR="004C2009" w:rsidRDefault="004C2009" w:rsidP="004C2009">
      <w:pPr>
        <w:rPr>
          <w:sz w:val="28"/>
          <w:szCs w:val="28"/>
        </w:rPr>
      </w:pPr>
      <w:r>
        <w:fldChar w:fldCharType="end"/>
      </w:r>
    </w:p>
    <w:p w14:paraId="00D95EC5" w14:textId="77777777" w:rsidR="004C2009" w:rsidRDefault="004C2009" w:rsidP="004C2009">
      <w:pPr>
        <w:pStyle w:val="2"/>
        <w:spacing w:before="0" w:after="120" w:line="360" w:lineRule="auto"/>
        <w:jc w:val="both"/>
        <w:rPr>
          <w:rFonts w:ascii="Times New Roman" w:hAnsi="Times New Roman" w:cs="Times New Roman"/>
          <w:color w:val="800000"/>
          <w:lang w:val="uk-UA"/>
        </w:rPr>
      </w:pPr>
      <w:bookmarkStart w:id="2" w:name="_Toc177325447"/>
      <w:bookmarkStart w:id="3" w:name="_Toc210302481"/>
      <w:r>
        <w:rPr>
          <w:rFonts w:ascii="Times New Roman" w:hAnsi="Times New Roman" w:cs="Times New Roman"/>
          <w:color w:val="800000"/>
          <w:lang w:val="uk-UA"/>
        </w:rPr>
        <w:t>Статті зі ЗМІ</w:t>
      </w:r>
      <w:bookmarkEnd w:id="2"/>
      <w:bookmarkEnd w:id="3"/>
    </w:p>
    <w:p w14:paraId="6208F51C"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Аграрії продовжують збирати сільськогосподарські культури врожаю 2025 року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попри воєнний стан аграрії продовжують працювати для забезпечення продовольчої безпеки. За інформацією Міністерства економіки, довкілля та сільського господарства України, станом на 19.09.2025 в Україні вже зібрано 29769,6 тис. тонн зернових культур на площі 7088,7 тис. га. Обмолочено 62 % площ, засіяних цими культурами. </w:t>
      </w:r>
      <w:r w:rsidRPr="009253EA">
        <w:rPr>
          <w:bCs/>
          <w:iCs/>
          <w:sz w:val="28"/>
          <w:szCs w:val="28"/>
          <w:shd w:val="clear" w:color="auto" w:fill="FFFFFF"/>
          <w:lang w:val="uk-UA"/>
        </w:rPr>
        <w:t xml:space="preserve">Текст: </w:t>
      </w:r>
      <w:hyperlink r:id="rId9" w:history="1">
        <w:r w:rsidRPr="009253EA">
          <w:rPr>
            <w:rStyle w:val="a4"/>
            <w:rFonts w:eastAsiaTheme="majorEastAsia"/>
            <w:iCs/>
            <w:sz w:val="28"/>
            <w:szCs w:val="28"/>
            <w:shd w:val="clear" w:color="auto" w:fill="FFFFFF"/>
            <w:lang w:val="uk-UA"/>
          </w:rPr>
          <w:t>https://www.golos.com.ua/article/387113</w:t>
        </w:r>
      </w:hyperlink>
    </w:p>
    <w:p w14:paraId="0CB03028"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Акерманн А.</w:t>
      </w:r>
      <w:r w:rsidRPr="009253EA">
        <w:rPr>
          <w:sz w:val="28"/>
          <w:szCs w:val="28"/>
          <w:lang w:eastAsia="uk-UA"/>
        </w:rPr>
        <w:t xml:space="preserve"> </w:t>
      </w:r>
      <w:r w:rsidRPr="009253EA">
        <w:rPr>
          <w:b/>
          <w:sz w:val="28"/>
          <w:szCs w:val="28"/>
          <w:lang w:eastAsia="uk-UA"/>
        </w:rPr>
        <w:t xml:space="preserve">Довкілля як драйвер євроінтеграції: дорожня карта </w:t>
      </w:r>
      <w:proofErr w:type="gramStart"/>
      <w:r w:rsidRPr="009253EA">
        <w:rPr>
          <w:b/>
          <w:sz w:val="28"/>
          <w:szCs w:val="28"/>
          <w:lang w:eastAsia="uk-UA"/>
        </w:rPr>
        <w:t>для уряду</w:t>
      </w:r>
      <w:proofErr w:type="gramEnd"/>
      <w:r w:rsidRPr="009253EA">
        <w:rPr>
          <w:sz w:val="28"/>
          <w:szCs w:val="28"/>
          <w:lang w:eastAsia="uk-UA"/>
        </w:rPr>
        <w:t xml:space="preserve"> [Електронний ресурс] / Анна Акерманн // Дзеркало тижня. – 2025. – 26 верес. — Електрон. дані. </w:t>
      </w:r>
      <w:r w:rsidRPr="009253EA">
        <w:rPr>
          <w:i/>
          <w:sz w:val="28"/>
          <w:szCs w:val="28"/>
          <w:lang w:eastAsia="uk-UA"/>
        </w:rPr>
        <w:t xml:space="preserve">Проаналізовано урядову Програму дій України на 2025 - 2026 роки в контексті запиту суспільства на «зелену» трансформацію. Дослідження ГО «Екодія», проведене в 19 громадах по всій країні, демонструє разючий результат: 86 % українців визнають цінність збереження природи та підтримують створення природоохоронних територій навіть в умовах війни. Згідно з іншим опитуванням, для 96 % українців охорона довкілля залишається важливою. Це свідчить про сформований суспільний консенсус щодо важливості екологічних питань. Наголошено, що попри наявність окремих екологічних заходів, документ не </w:t>
      </w:r>
      <w:r w:rsidRPr="009253EA">
        <w:rPr>
          <w:i/>
          <w:sz w:val="28"/>
          <w:szCs w:val="28"/>
          <w:lang w:eastAsia="uk-UA"/>
        </w:rPr>
        <w:lastRenderedPageBreak/>
        <w:t>повністю відповідає очікуванням громадян і вимогам євроінтеграції. Громадські організації пропонують дорожню карту сталого відновлення, яка включає реформи в енергетиці, транспорті, агросекторі, охороні довкілля та житлово-комунальній сфері. Інтеграція цих ініціатив дозволить поєднати економічний розвиток із принципами сталості, прискорити євроінтеграцію та забезпечити модернізацію країни за стандартами ЄС.</w:t>
      </w:r>
      <w:r w:rsidRPr="009253EA">
        <w:rPr>
          <w:sz w:val="28"/>
          <w:szCs w:val="28"/>
          <w:lang w:eastAsia="uk-UA"/>
        </w:rPr>
        <w:t xml:space="preserve"> Текст: </w:t>
      </w:r>
      <w:hyperlink r:id="rId10" w:history="1">
        <w:r w:rsidRPr="009253EA">
          <w:rPr>
            <w:rStyle w:val="a4"/>
            <w:sz w:val="28"/>
            <w:szCs w:val="28"/>
            <w:lang w:eastAsia="uk-UA"/>
          </w:rPr>
          <w:t>https://zn.ua/ukr/reforms/dovkillja-jak-drajver-jevrointehratsiji-dorozhnja-karta-dlja-urjadu.html</w:t>
        </w:r>
      </w:hyperlink>
      <w:r w:rsidRPr="009253EA">
        <w:rPr>
          <w:sz w:val="28"/>
          <w:szCs w:val="28"/>
          <w:lang w:eastAsia="uk-UA"/>
        </w:rPr>
        <w:t xml:space="preserve"> </w:t>
      </w:r>
    </w:p>
    <w:p w14:paraId="5E34211B" w14:textId="0882F85A"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Алексєєва І. «Ніхто не залишиться без даху»: Верещук пообіцяла житло і допомогу для тих, хто повертається з-за кордону</w:t>
      </w:r>
      <w:r w:rsidRPr="009253EA">
        <w:rPr>
          <w:sz w:val="28"/>
          <w:szCs w:val="28"/>
        </w:rPr>
        <w:t xml:space="preserve"> [Електронний ресурс] / Ірина Алексєєва // </w:t>
      </w:r>
      <w:proofErr w:type="gramStart"/>
      <w:r w:rsidRPr="009253EA">
        <w:rPr>
          <w:sz w:val="28"/>
          <w:szCs w:val="28"/>
        </w:rPr>
        <w:t>Fakty.ua :</w:t>
      </w:r>
      <w:proofErr w:type="gramEnd"/>
      <w:r w:rsidRPr="009253EA">
        <w:rPr>
          <w:sz w:val="28"/>
          <w:szCs w:val="28"/>
        </w:rPr>
        <w:t xml:space="preserve"> [вебсайт]. – 2025. – </w:t>
      </w:r>
      <w:r w:rsidR="0090655E">
        <w:rPr>
          <w:sz w:val="28"/>
          <w:szCs w:val="28"/>
          <w:lang w:val="uk-UA"/>
        </w:rPr>
        <w:br/>
      </w:r>
      <w:r w:rsidRPr="009253EA">
        <w:rPr>
          <w:sz w:val="28"/>
          <w:szCs w:val="28"/>
        </w:rPr>
        <w:t xml:space="preserve">22 верес. — Електрон. дані. </w:t>
      </w:r>
      <w:r w:rsidRPr="009253EA">
        <w:rPr>
          <w:i/>
          <w:iCs/>
          <w:sz w:val="28"/>
          <w:szCs w:val="28"/>
        </w:rPr>
        <w:t>Як заявила заступниця керівника Офісу Президента України (ОПУ) Ірина Верещук під час зустрічі з українцями, які проживають у Польщі, Україна має заздалегідь підготувати українську систему соціальної підтримки — тимчасове житло, гуманітарну, медичну та соціальну допомогу, щоб наші громадяни, які захочуть повернутися, отримали належну підтримку від держави. За її словами, так само важливо забезпечити організаційну та логістичну допомогу для такого повернення. Вона повідомила, що найближчим часом це питання буде винесено на обговорення Платформи з питань українців за кордоном за участі дотичних органів влади, громадських і міжнародних організацій та польських партнерів.</w:t>
      </w:r>
      <w:r w:rsidRPr="009253EA">
        <w:rPr>
          <w:sz w:val="28"/>
          <w:szCs w:val="28"/>
        </w:rPr>
        <w:t xml:space="preserve"> Текст: </w:t>
      </w:r>
      <w:hyperlink r:id="rId11" w:tgtFrame="_blank" w:history="1">
        <w:r w:rsidRPr="009253EA">
          <w:rPr>
            <w:rStyle w:val="a4"/>
            <w:sz w:val="28"/>
            <w:szCs w:val="28"/>
          </w:rPr>
          <w:t>https://fakty.ua/460302-nikto-ne-ostanetsya-bez-kryshi-verecshuk-poobecshala-zhile-i-pomocsh-dlya-vozvracshayucshihsya-iz-za-granicy</w:t>
        </w:r>
      </w:hyperlink>
    </w:p>
    <w:p w14:paraId="10E6F9F4"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Безперервність підтримки — вдосконалено взаємодію фахівців із супроводу ветеранів зі службою супроводу військовослужбовців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уряд ухвалив рішення, яке визначає механізм взаємодії фахівців із супроводу ветеранів війни зі службою супроводу військовослужбовців, осіб рядового і начальницького складу служби </w:t>
      </w:r>
      <w:r w:rsidRPr="009253EA">
        <w:rPr>
          <w:bCs/>
          <w:i/>
          <w:sz w:val="28"/>
          <w:szCs w:val="28"/>
          <w:shd w:val="clear" w:color="auto" w:fill="FFFFFF"/>
          <w:lang w:val="uk-UA"/>
        </w:rPr>
        <w:lastRenderedPageBreak/>
        <w:t xml:space="preserve">цивільного захисту, поліцейських і членів їх сімей. Йдеться про створення більш скоординованої системи, що дасть змогу ефективніше реагувати на потреби Захисників і Захисниць, їхніх сімей та родин полеглих героїв. Зазначено, що рішення уряду сприятиме посиленню державної підтримки та соціального захисту ветеранів і ветеранок війни, родин полеглих, постраждалих учасників Революції Гідності, а також військовослужбовців, рятувальників, поліцейських та їхніх сімей. </w:t>
      </w:r>
      <w:r w:rsidRPr="009253EA">
        <w:rPr>
          <w:bCs/>
          <w:iCs/>
          <w:sz w:val="28"/>
          <w:szCs w:val="28"/>
          <w:shd w:val="clear" w:color="auto" w:fill="FFFFFF"/>
          <w:lang w:val="uk-UA"/>
        </w:rPr>
        <w:t xml:space="preserve">Текст: </w:t>
      </w:r>
      <w:hyperlink r:id="rId12" w:history="1">
        <w:r w:rsidRPr="009253EA">
          <w:rPr>
            <w:rStyle w:val="a4"/>
            <w:rFonts w:eastAsiaTheme="majorEastAsia"/>
            <w:iCs/>
            <w:sz w:val="28"/>
            <w:szCs w:val="28"/>
            <w:shd w:val="clear" w:color="auto" w:fill="FFFFFF"/>
            <w:lang w:val="uk-UA"/>
          </w:rPr>
          <w:t>https://www.golos.com.ua/article/387123</w:t>
        </w:r>
      </w:hyperlink>
    </w:p>
    <w:p w14:paraId="080FC3C3" w14:textId="4F2325BD" w:rsidR="009253EA" w:rsidRPr="009253EA" w:rsidRDefault="009253EA" w:rsidP="009253EA">
      <w:pPr>
        <w:pStyle w:val="a7"/>
        <w:numPr>
          <w:ilvl w:val="0"/>
          <w:numId w:val="8"/>
        </w:numPr>
        <w:spacing w:after="120" w:line="360" w:lineRule="auto"/>
        <w:ind w:left="0" w:firstLine="567"/>
        <w:jc w:val="both"/>
        <w:rPr>
          <w:sz w:val="28"/>
          <w:szCs w:val="28"/>
        </w:rPr>
      </w:pPr>
      <w:r w:rsidRPr="0090655E">
        <w:rPr>
          <w:b/>
          <w:bCs/>
          <w:sz w:val="28"/>
          <w:szCs w:val="28"/>
          <w:lang w:val="uk-UA"/>
        </w:rPr>
        <w:t>Близько 35 тисяч паломників-хасидів прибуло до Умані напередодні Рош га-Шана 5786</w:t>
      </w:r>
      <w:r w:rsidRPr="0090655E">
        <w:rPr>
          <w:sz w:val="28"/>
          <w:szCs w:val="28"/>
          <w:lang w:val="uk-UA"/>
        </w:rPr>
        <w:t xml:space="preserve"> [Електронний ресурс] // </w:t>
      </w:r>
      <w:r w:rsidRPr="009253EA">
        <w:rPr>
          <w:sz w:val="28"/>
          <w:szCs w:val="28"/>
        </w:rPr>
        <w:t>RISU</w:t>
      </w:r>
      <w:r w:rsidRPr="0090655E">
        <w:rPr>
          <w:sz w:val="28"/>
          <w:szCs w:val="28"/>
          <w:lang w:val="uk-UA"/>
        </w:rPr>
        <w:t>.</w:t>
      </w:r>
      <w:r w:rsidRPr="009253EA">
        <w:rPr>
          <w:sz w:val="28"/>
          <w:szCs w:val="28"/>
        </w:rPr>
        <w:t>ua</w:t>
      </w:r>
      <w:r w:rsidRPr="0090655E">
        <w:rPr>
          <w:sz w:val="28"/>
          <w:szCs w:val="28"/>
          <w:lang w:val="uk-UA"/>
        </w:rPr>
        <w:t xml:space="preserve"> : [вебсайт]. – 2025. – 22 верес. – Електрон. дані. </w:t>
      </w:r>
      <w:r w:rsidRPr="009253EA">
        <w:rPr>
          <w:i/>
          <w:iCs/>
          <w:sz w:val="28"/>
          <w:szCs w:val="28"/>
        </w:rPr>
        <w:t xml:space="preserve">За даними Об'єднаної єврейської общини України (ОЄОУ), очікувана раніше кількість прочан вже прибула до зони проведення паломництва. За попередньою оцінкою, </w:t>
      </w:r>
      <w:proofErr w:type="gramStart"/>
      <w:r w:rsidRPr="009253EA">
        <w:rPr>
          <w:i/>
          <w:iCs/>
          <w:sz w:val="28"/>
          <w:szCs w:val="28"/>
        </w:rPr>
        <w:t>на початку</w:t>
      </w:r>
      <w:proofErr w:type="gramEnd"/>
      <w:r w:rsidRPr="009253EA">
        <w:rPr>
          <w:i/>
          <w:iCs/>
          <w:sz w:val="28"/>
          <w:szCs w:val="28"/>
        </w:rPr>
        <w:t xml:space="preserve"> святкування в Умані очікується до 38 тис. паломників-хасидів. ОЄОУ моніторить ситуацію в районі меморіального комплекса ім. раббі Нахмана, куди з'їжджаються паломники. Зазначено, що Україна та Ізраїль розробили спеціальний план безпеки для хасидів, які прибули в Умань на святкування Рош га-Шана. Для забезпечення порядку в місті діють посилені заходи охорони, включаючи цілодобові чергування рятувальників та спільні патрулі українських та ізраїльських сил. </w:t>
      </w:r>
      <w:r w:rsidRPr="009253EA">
        <w:rPr>
          <w:sz w:val="28"/>
          <w:szCs w:val="28"/>
        </w:rPr>
        <w:t xml:space="preserve">Текст: </w:t>
      </w:r>
      <w:hyperlink r:id="rId13" w:tgtFrame="_blank" w:history="1">
        <w:r w:rsidRPr="009253EA">
          <w:rPr>
            <w:rStyle w:val="a4"/>
            <w:sz w:val="28"/>
            <w:szCs w:val="28"/>
          </w:rPr>
          <w:t>https://risu.ua/blizko-35-tisyach-palomnikiv-hasidiv-pribulo-do-umani-naperedodni-rosh-a-shana-5786_n158953</w:t>
        </w:r>
      </w:hyperlink>
    </w:p>
    <w:p w14:paraId="5FD5B334"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Богдан Т.</w:t>
      </w:r>
      <w:r w:rsidRPr="009253EA">
        <w:rPr>
          <w:sz w:val="28"/>
          <w:szCs w:val="28"/>
          <w:lang w:eastAsia="uk-UA"/>
        </w:rPr>
        <w:t xml:space="preserve"> </w:t>
      </w:r>
      <w:r w:rsidRPr="009253EA">
        <w:rPr>
          <w:b/>
          <w:sz w:val="28"/>
          <w:szCs w:val="28"/>
          <w:lang w:eastAsia="uk-UA"/>
        </w:rPr>
        <w:t>Фінансування бюджетних дефіцитів у 2025 і 2026 роках — з дощу та під ринву</w:t>
      </w:r>
      <w:r w:rsidRPr="009253EA">
        <w:rPr>
          <w:sz w:val="28"/>
          <w:szCs w:val="28"/>
          <w:lang w:eastAsia="uk-UA"/>
        </w:rPr>
        <w:t xml:space="preserve"> [Електронний ресурс] / Тетяна Богдан // Дзеркало тижня. – 2025. – 23 верес. — Електрон. дані. </w:t>
      </w:r>
      <w:r w:rsidRPr="009253EA">
        <w:rPr>
          <w:i/>
          <w:sz w:val="28"/>
          <w:szCs w:val="28"/>
          <w:lang w:eastAsia="uk-UA"/>
        </w:rPr>
        <w:t xml:space="preserve">Проаналізовано стан державних фінансів України у 2023 - 2026 роках. Розглянуто динаміку бюджетного дефіциту, який у 2025 р. становить 22,9 % ВВП (без грантів) і має зрости до 24,3 % до кінця року, з подальшим очікуваним зниженням у 2026-му до 18,8 %. Основна причина високих видатків — фінансування оборони на тлі зменшення зовнішньої військової допомоги, зокрема США. Значні потреби в запозиченнях призводять до швидкого зростання </w:t>
      </w:r>
      <w:r w:rsidRPr="009253EA">
        <w:rPr>
          <w:i/>
          <w:sz w:val="28"/>
          <w:szCs w:val="28"/>
          <w:lang w:eastAsia="uk-UA"/>
        </w:rPr>
        <w:lastRenderedPageBreak/>
        <w:t>державного боргу, який у 2026 р. може перевищити 106 % ВВП. Особливу увагу приділено фінансуванню через механізм ERA Loan та ризикам для майбутньої боргової стійкості. Зроблено висновок, що ключовим завданням влади у найближчі роки стане пошук нових союзників і фінансових партнерів для покриття критичного дефіциту та забезпечення оборонних і соціальних програм у воєнних умовах.</w:t>
      </w:r>
      <w:r w:rsidRPr="009253EA">
        <w:rPr>
          <w:sz w:val="28"/>
          <w:szCs w:val="28"/>
          <w:lang w:eastAsia="uk-UA"/>
        </w:rPr>
        <w:t xml:space="preserve"> Текст: </w:t>
      </w:r>
      <w:hyperlink r:id="rId14" w:history="1">
        <w:r w:rsidRPr="009253EA">
          <w:rPr>
            <w:rStyle w:val="a4"/>
            <w:sz w:val="28"/>
            <w:szCs w:val="28"/>
            <w:lang w:eastAsia="uk-UA"/>
          </w:rPr>
          <w:t>https://zn.ua/ukr/macroeconomics/finansuvannja-bjudzhetnikh-defitsitiv-u-2025-i-2026-rokakh-z-doshchu-ta-pid-rinvu.html</w:t>
        </w:r>
      </w:hyperlink>
      <w:r w:rsidRPr="009253EA">
        <w:rPr>
          <w:sz w:val="28"/>
          <w:szCs w:val="28"/>
          <w:lang w:eastAsia="uk-UA"/>
        </w:rPr>
        <w:t xml:space="preserve"> </w:t>
      </w:r>
    </w:p>
    <w:p w14:paraId="2448C7E8"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В Івано-Франківську презентували фільм про Андрея Шептицького </w:t>
      </w:r>
      <w:r w:rsidRPr="009253EA">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«Народ, який не знає своєї історії, приречений її повторити», — ці слова митрополита Андрея Шептицького ще раз підтвердили для мене, наскільки важливо берегти пам’ять і правду», — зазначила народна депутатка України Оксана Савчук. Парламентарка розповіла, що коли побувала на допрем’єрному показі фільму «Шептицький. Між війною та вірою» у Львові, зрозуміла, що цей фільм обов’язково мають побачити в Івано-Франківську. Вказано, що стрічка створена командою «Prosto Production» на замовлення Суспільного Мовлення. Вона розповідає про сильну постать митрополита, який у найважчі часи відстоював українську ідентичність, національні та духовні цінності, показуючи приклад незламності. </w:t>
      </w:r>
      <w:r w:rsidRPr="009253EA">
        <w:rPr>
          <w:bCs/>
          <w:iCs/>
          <w:sz w:val="28"/>
          <w:szCs w:val="28"/>
          <w:shd w:val="clear" w:color="auto" w:fill="FFFFFF"/>
          <w:lang w:val="uk-UA"/>
        </w:rPr>
        <w:t xml:space="preserve">Текст: </w:t>
      </w:r>
      <w:hyperlink r:id="rId15" w:history="1">
        <w:r w:rsidRPr="009253EA">
          <w:rPr>
            <w:rStyle w:val="a4"/>
            <w:rFonts w:eastAsiaTheme="majorEastAsia"/>
            <w:iCs/>
            <w:sz w:val="28"/>
            <w:szCs w:val="28"/>
            <w:shd w:val="clear" w:color="auto" w:fill="FFFFFF"/>
            <w:lang w:val="uk-UA"/>
          </w:rPr>
          <w:t>https://www.golos.com.ua/article/387196</w:t>
        </w:r>
      </w:hyperlink>
    </w:p>
    <w:p w14:paraId="1729C5FB"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Важливо те, що розвиток Захисників та Захисниць — це розвиток України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Зазначено, що шлях України та її Захисників і Захисниць після їхнього повернення зі служби — це не лише про відновлення, а й про створення можливостей для реалізації, всебічну підтримку та впевненість у гідному майбутньому. Повідомлено, що саме цій темі була присвячена панельна дискусія «Розквіт» на VIII Міжнародному ветеранському форумі, яку </w:t>
      </w:r>
      <w:r w:rsidRPr="009253EA">
        <w:rPr>
          <w:bCs/>
          <w:i/>
          <w:sz w:val="28"/>
          <w:szCs w:val="28"/>
          <w:shd w:val="clear" w:color="auto" w:fill="FFFFFF"/>
          <w:lang w:val="uk-UA"/>
        </w:rPr>
        <w:lastRenderedPageBreak/>
        <w:t xml:space="preserve">модерувала ветеранка, заступниця міністра у справах ветеранів України Юлія Кіріллова. Важливою спільною тезою дискусії стало те, що розвиток ветеранів і ветеранок — це розвиток України. Вони приносять у суспільство стійкість, лідерство та сенси. Завдання держави й суспільства — створити умови, щоб їхній досвід, потенціал і знання ставали рушієм відновлення, розвитку і майбутнього України. </w:t>
      </w:r>
      <w:r w:rsidRPr="009253EA">
        <w:rPr>
          <w:bCs/>
          <w:iCs/>
          <w:sz w:val="28"/>
          <w:szCs w:val="28"/>
          <w:shd w:val="clear" w:color="auto" w:fill="FFFFFF"/>
          <w:lang w:val="uk-UA"/>
        </w:rPr>
        <w:t xml:space="preserve">Текст: </w:t>
      </w:r>
      <w:hyperlink r:id="rId16" w:history="1">
        <w:r w:rsidRPr="009253EA">
          <w:rPr>
            <w:rStyle w:val="a4"/>
            <w:rFonts w:eastAsiaTheme="majorEastAsia"/>
            <w:iCs/>
            <w:sz w:val="28"/>
            <w:szCs w:val="28"/>
            <w:shd w:val="clear" w:color="auto" w:fill="FFFFFF"/>
            <w:lang w:val="uk-UA"/>
          </w:rPr>
          <w:t>https://www.golos.com.ua/article/387122</w:t>
        </w:r>
      </w:hyperlink>
    </w:p>
    <w:p w14:paraId="389CF897"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4" w:name="_Hlk210070284"/>
      <w:r w:rsidRPr="009253EA">
        <w:rPr>
          <w:b/>
          <w:iCs/>
          <w:sz w:val="28"/>
          <w:szCs w:val="28"/>
          <w:shd w:val="clear" w:color="auto" w:fill="FFFFFF"/>
          <w:lang w:val="uk-UA"/>
        </w:rPr>
        <w:t>Ветеранська ватра в Нараївці</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26 верес. [№ 441]. – Електрон. дані. </w:t>
      </w:r>
      <w:r w:rsidRPr="009253EA">
        <w:rPr>
          <w:bCs/>
          <w:i/>
          <w:sz w:val="28"/>
          <w:szCs w:val="28"/>
          <w:shd w:val="clear" w:color="auto" w:fill="FFFFFF"/>
          <w:lang w:val="uk-UA"/>
        </w:rPr>
        <w:t xml:space="preserve">Йдеться про те, що у Нараївці, на Вінниччині, знову зібралася Ветеранська ватра. «Це — місце, де війна об’єднала людей: ветеранів, військових, волонтерів і тих, хто підтримує їх правово, психологічно та соціально. Родини, пісні, гончарство, смаколики й щирі розмови — тут кожен відчуває, що не один», — повідомив народний депутат України Микола Кучер. «Ветеранський простір — це про спільноту, про розуміння і про те, що після пережитого можна жити, творити і бути поруч один з одним. Тут кожен знайде своє місце. Все буде Україна!» — зазначив він. </w:t>
      </w:r>
      <w:r w:rsidRPr="009253EA">
        <w:rPr>
          <w:bCs/>
          <w:iCs/>
          <w:sz w:val="28"/>
          <w:szCs w:val="28"/>
          <w:shd w:val="clear" w:color="auto" w:fill="FFFFFF"/>
          <w:lang w:val="uk-UA"/>
        </w:rPr>
        <w:t xml:space="preserve">Текст: </w:t>
      </w:r>
      <w:hyperlink r:id="rId17" w:history="1">
        <w:r w:rsidRPr="009253EA">
          <w:rPr>
            <w:rStyle w:val="a4"/>
            <w:rFonts w:eastAsiaTheme="majorEastAsia"/>
            <w:iCs/>
            <w:sz w:val="28"/>
            <w:szCs w:val="28"/>
            <w:shd w:val="clear" w:color="auto" w:fill="FFFFFF"/>
            <w:lang w:val="uk-UA"/>
          </w:rPr>
          <w:t>https://www.golos.com.ua/article/387165</w:t>
        </w:r>
      </w:hyperlink>
    </w:p>
    <w:p w14:paraId="78F97A7D" w14:textId="3F784816"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5" w:name="_Hlk210233435"/>
      <w:bookmarkEnd w:id="4"/>
      <w:r w:rsidRPr="009253EA">
        <w:rPr>
          <w:b/>
          <w:iCs/>
          <w:sz w:val="28"/>
          <w:szCs w:val="28"/>
          <w:shd w:val="clear" w:color="auto" w:fill="FFFFFF"/>
          <w:lang w:val="uk-UA"/>
        </w:rPr>
        <w:t xml:space="preserve">Ветеранська політика у 2026 році — не лише вдячність держави за захист, а й інвестиція у стійкість України </w:t>
      </w:r>
      <w:r w:rsidRPr="009253EA">
        <w:rPr>
          <w:bCs/>
          <w:iCs/>
          <w:sz w:val="28"/>
          <w:szCs w:val="28"/>
          <w:shd w:val="clear" w:color="auto" w:fill="FFFFFF"/>
          <w:lang w:val="uk-UA"/>
        </w:rPr>
        <w:t>[Електронний ресурс] / Прес-служба Апарату Верхов. Ради України // Голос України. – 2025. – 26 верес. [№ 441].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w:t>
      </w:r>
      <w:r w:rsidR="0090655E">
        <w:rPr>
          <w:bCs/>
          <w:i/>
          <w:sz w:val="28"/>
          <w:szCs w:val="28"/>
          <w:shd w:val="clear" w:color="auto" w:fill="FFFFFF"/>
          <w:lang w:val="uk-UA"/>
        </w:rPr>
        <w:br/>
      </w:r>
      <w:r w:rsidRPr="009253EA">
        <w:rPr>
          <w:bCs/>
          <w:i/>
          <w:sz w:val="28"/>
          <w:szCs w:val="28"/>
          <w:shd w:val="clear" w:color="auto" w:fill="FFFFFF"/>
          <w:lang w:val="uk-UA"/>
        </w:rPr>
        <w:t xml:space="preserve">15 вересня Кабінет Міністрів України (КМ України) схвалив проєкт Державного бюджету на 2026 р., і далі документ буде передано на розгляд Верховної Ради України (ВР України). Зазначено, що у 2026 р. на ветеранську політику передбачено 17,9 млрд грн, що на 6,1 млрд грн більше, ніж у 2025 р. Ключові напрями фінансування - це компенсація на житло ветеранам і ветеранкам із інвалідністю І та ІІ групи — 5,7 млрд грн (+1,7 млрд до </w:t>
      </w:r>
      <w:r w:rsidR="0090655E">
        <w:rPr>
          <w:bCs/>
          <w:i/>
          <w:sz w:val="28"/>
          <w:szCs w:val="28"/>
          <w:shd w:val="clear" w:color="auto" w:fill="FFFFFF"/>
          <w:lang w:val="uk-UA"/>
        </w:rPr>
        <w:br/>
      </w:r>
      <w:r w:rsidRPr="009253EA">
        <w:rPr>
          <w:bCs/>
          <w:i/>
          <w:sz w:val="28"/>
          <w:szCs w:val="28"/>
          <w:shd w:val="clear" w:color="auto" w:fill="FFFFFF"/>
          <w:lang w:val="uk-UA"/>
        </w:rPr>
        <w:t xml:space="preserve">2025 р.), заходи з підтримки ветеранів і ветеранок (психологічна допомога, професійна адаптація, розвиток спорту, одноразова грошова допомога, </w:t>
      </w:r>
      <w:r w:rsidRPr="009253EA">
        <w:rPr>
          <w:bCs/>
          <w:i/>
          <w:sz w:val="28"/>
          <w:szCs w:val="28"/>
          <w:shd w:val="clear" w:color="auto" w:fill="FFFFFF"/>
          <w:lang w:val="uk-UA"/>
        </w:rPr>
        <w:lastRenderedPageBreak/>
        <w:t xml:space="preserve">спеціальні програми підтримки) — 4 млрд грн (+2,6 млрд). Серед нових ініціатив — переобладнання авто під потреби ветеранів і ветеранок, лікування опіків і рубців, адаптація осіб, які втратили зір, фахівці з супроводу ветеранів і ветеранок — 2,9 млрд грн, фінансування ветеранських просторів — 1,1 млрд грн (+0,6 млрд). </w:t>
      </w:r>
      <w:r w:rsidRPr="009253EA">
        <w:rPr>
          <w:bCs/>
          <w:iCs/>
          <w:sz w:val="28"/>
          <w:szCs w:val="28"/>
          <w:shd w:val="clear" w:color="auto" w:fill="FFFFFF"/>
          <w:lang w:val="uk-UA"/>
        </w:rPr>
        <w:t xml:space="preserve">Текст: </w:t>
      </w:r>
      <w:hyperlink r:id="rId18" w:history="1">
        <w:r w:rsidRPr="009253EA">
          <w:rPr>
            <w:rStyle w:val="a4"/>
            <w:rFonts w:eastAsiaTheme="majorEastAsia"/>
            <w:iCs/>
            <w:sz w:val="28"/>
            <w:szCs w:val="28"/>
            <w:shd w:val="clear" w:color="auto" w:fill="FFFFFF"/>
            <w:lang w:val="uk-UA"/>
          </w:rPr>
          <w:t>https://www.golos.com.ua/article/387156</w:t>
        </w:r>
      </w:hyperlink>
    </w:p>
    <w:p w14:paraId="15DD121C"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6" w:name="_Hlk210070009"/>
      <w:bookmarkEnd w:id="5"/>
      <w:r w:rsidRPr="009253EA">
        <w:rPr>
          <w:b/>
          <w:iCs/>
          <w:sz w:val="28"/>
          <w:szCs w:val="28"/>
          <w:shd w:val="clear" w:color="auto" w:fill="FFFFFF"/>
          <w:lang w:val="uk-UA"/>
        </w:rPr>
        <w:t>Відбувся круглий стіл на тему: «Про проблемні питання доступу до кабельної каналізації електронних комунікаційних мереж»</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 </w:t>
      </w:r>
      <w:r w:rsidRPr="009253EA">
        <w:rPr>
          <w:bCs/>
          <w:i/>
          <w:sz w:val="28"/>
          <w:szCs w:val="28"/>
          <w:shd w:val="clear" w:color="auto" w:fill="FFFFFF"/>
          <w:lang w:val="uk-UA"/>
        </w:rPr>
        <w:t xml:space="preserve">Цей захід провів Комітет Верховної Ради України (ВР України) з питань цифрової трансформації під головуванням заступника голови Комітету — голови підкомітету з питань розвитку цифрової індустрії Сергія Штепи. Відбулось обговорення економічної моделі експлуатації кабельної каналізації електронних комунікаційних мереж — величезної мережі підземних тунелів і колодязів, де прокладено мережі зв’язку. Як зазначили учасники круглого столу, чинні тарифи на доступ до інфраструктури були встановлені ще у 2013 — 2014 рр. і абсолютно не відповідають сучасним економічним реаліям. Зазначено, що круглий стіл став не лише майданчиком для висловлення суперечливих позицій, а й каталізатором для визнання спільної відповідальності за модернізацію критичної інфраструктури, що є необхідною умовою для цифрової стійкості та майбутнього технологічного розвитку України. </w:t>
      </w:r>
      <w:r w:rsidRPr="009253EA">
        <w:rPr>
          <w:bCs/>
          <w:iCs/>
          <w:sz w:val="28"/>
          <w:szCs w:val="28"/>
          <w:shd w:val="clear" w:color="auto" w:fill="FFFFFF"/>
          <w:lang w:val="uk-UA"/>
        </w:rPr>
        <w:t xml:space="preserve">Текст: </w:t>
      </w:r>
      <w:hyperlink r:id="rId19" w:history="1">
        <w:r w:rsidRPr="009253EA">
          <w:rPr>
            <w:rStyle w:val="a4"/>
            <w:rFonts w:eastAsiaTheme="majorEastAsia"/>
            <w:iCs/>
            <w:sz w:val="28"/>
            <w:szCs w:val="28"/>
            <w:shd w:val="clear" w:color="auto" w:fill="FFFFFF"/>
            <w:lang w:val="uk-UA"/>
          </w:rPr>
          <w:t>https://www.golos.com.ua/article/387119</w:t>
        </w:r>
      </w:hyperlink>
    </w:p>
    <w:p w14:paraId="5D0C8A05"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7" w:name="_Hlk209959370"/>
      <w:bookmarkEnd w:id="6"/>
      <w:r w:rsidRPr="009253EA">
        <w:rPr>
          <w:b/>
          <w:iCs/>
          <w:sz w:val="28"/>
          <w:szCs w:val="28"/>
          <w:shd w:val="clear" w:color="auto" w:fill="FFFFFF"/>
          <w:lang w:val="uk-UA"/>
        </w:rPr>
        <w:t xml:space="preserve">Відбулися засідання підкомітетів Комітету Верховної Ради України з питань освіти, науки та інновацій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Йдеться про те, що відбулися засідання підкомітетів Комітету Верховної Ради України (ВР України) з питань освіти, науки та інновацій, на яких народні депутати України — члени Комітету за участі представників центральних органів виконавчої влади, громадських об’єднань розглянули низку законопроєктів. Зокрема, проєкт Закону України «Про </w:t>
      </w:r>
      <w:r w:rsidRPr="009253EA">
        <w:rPr>
          <w:bCs/>
          <w:i/>
          <w:sz w:val="28"/>
          <w:szCs w:val="28"/>
          <w:shd w:val="clear" w:color="auto" w:fill="FFFFFF"/>
          <w:lang w:val="uk-UA"/>
        </w:rPr>
        <w:lastRenderedPageBreak/>
        <w:t xml:space="preserve">внесення змін до Закону України «Про фізичну культуру і спорт» щодо визначення загальних засад впровадження та адміністрування публічних електронних реєстрів та інформаційно-комунікаційних систем» (реєстр. № 13648 від 15.08.2025), проєкт Закону України «Про внесення змін до деяких законодавчих актів України щодо соціального захисту військовослужбовців базової військової служби, членів їх сімей та інших питань» (реєстр. № 13646 від 15.08.2025), та проєкт Закону України «Про ратифікацію Угоди про Всеосяжне економічне партнерство між Урядом України та Урядом Об’єднаних Арабських Еміратів» (реєстр. № 0339 від 15.08.2025) та інші. </w:t>
      </w:r>
      <w:r w:rsidRPr="009253EA">
        <w:rPr>
          <w:bCs/>
          <w:iCs/>
          <w:sz w:val="28"/>
          <w:szCs w:val="28"/>
          <w:shd w:val="clear" w:color="auto" w:fill="FFFFFF"/>
          <w:lang w:val="uk-UA"/>
        </w:rPr>
        <w:t xml:space="preserve">Текст: </w:t>
      </w:r>
      <w:hyperlink r:id="rId20" w:history="1">
        <w:r w:rsidRPr="009253EA">
          <w:rPr>
            <w:rStyle w:val="a4"/>
            <w:rFonts w:eastAsiaTheme="majorEastAsia"/>
            <w:iCs/>
            <w:sz w:val="28"/>
            <w:szCs w:val="28"/>
            <w:shd w:val="clear" w:color="auto" w:fill="FFFFFF"/>
            <w:lang w:val="uk-UA"/>
          </w:rPr>
          <w:t>https://www.golos.com.ua/article/387084</w:t>
        </w:r>
      </w:hyperlink>
    </w:p>
    <w:bookmarkEnd w:id="7"/>
    <w:p w14:paraId="4517D774"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Відбулося засідання Тимчасової спеціальної комісії Верховної Ради України для підготовки питань щодо посилення соціального захисту громадян, які постраждали внаслідок Чорнобильської катастрофи </w:t>
      </w:r>
      <w:r w:rsidRPr="009253EA">
        <w:rPr>
          <w:bCs/>
          <w:iCs/>
          <w:sz w:val="28"/>
          <w:szCs w:val="28"/>
          <w:shd w:val="clear" w:color="auto" w:fill="FFFFFF"/>
          <w:lang w:val="uk-UA"/>
        </w:rPr>
        <w:t>[Електронний ресурс] / Прес-служба Апарату Верхов. Ради України // Голос України. – 2025. – 26 верес. [№ 441].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голова Національної соціальної сервісної служби (Нацсоцслужба) Василь Луцик взяв участь у виїзному засіданні Тимчасової спеціальної комісії Верховної Ради України (ТСК ВР України) для підготовки питань щодо посилення соціального захисту громадян, які постраждали внаслідок Чорнобильської катастрофи, та щодо використання території, яка зазнала радіоактивного забруднення внаслідок Чорнобильської катастрофи. Повідомлено, що серед ключових завдань Нацсоцслужби — організація та координація роботи з визначення статусу постраждалих громадян, перевірка обґрунтованості прийняття рішень щодо видачі посвідчень, виплати компенсації, а також забезпечення надання послуг із санаторно-курортного лікування особам із інвалідністю і безоплатного харчування дітей на радіоактивно забруднених територіях. </w:t>
      </w:r>
      <w:r w:rsidRPr="009253EA">
        <w:rPr>
          <w:bCs/>
          <w:iCs/>
          <w:sz w:val="28"/>
          <w:szCs w:val="28"/>
          <w:shd w:val="clear" w:color="auto" w:fill="FFFFFF"/>
          <w:lang w:val="uk-UA"/>
        </w:rPr>
        <w:t xml:space="preserve">Текст: </w:t>
      </w:r>
      <w:hyperlink r:id="rId21" w:history="1">
        <w:r w:rsidRPr="009253EA">
          <w:rPr>
            <w:rStyle w:val="a4"/>
            <w:rFonts w:eastAsiaTheme="majorEastAsia"/>
            <w:iCs/>
            <w:sz w:val="28"/>
            <w:szCs w:val="28"/>
            <w:shd w:val="clear" w:color="auto" w:fill="FFFFFF"/>
            <w:lang w:val="uk-UA"/>
          </w:rPr>
          <w:t>https://www.golos.com.ua/article/387153</w:t>
        </w:r>
      </w:hyperlink>
    </w:p>
    <w:p w14:paraId="3EB15DB9"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8" w:name="_Hlk210070130"/>
      <w:r w:rsidRPr="009253EA">
        <w:rPr>
          <w:b/>
          <w:iCs/>
          <w:sz w:val="28"/>
          <w:szCs w:val="28"/>
          <w:shd w:val="clear" w:color="auto" w:fill="FFFFFF"/>
          <w:lang w:val="uk-UA"/>
        </w:rPr>
        <w:t>Відбулося установче засідання Міжвідомчої робочої групи з питань реформування сфери протезування</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w:t>
      </w:r>
      <w:r w:rsidRPr="009253EA">
        <w:rPr>
          <w:iCs/>
          <w:sz w:val="28"/>
          <w:szCs w:val="28"/>
          <w:shd w:val="clear" w:color="auto" w:fill="FFFFFF"/>
          <w:lang w:val="uk-UA"/>
        </w:rPr>
        <w:lastRenderedPageBreak/>
        <w:t>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члени Комітету Верховної Ради України (ВР України) з питань соціальної політики та захисту прав ветеранів узяли участь в установчому засіданні Міжвідомчої робочої групи з питань реформування сфери протезування. Під час свого виступу голова профільного Комітету Галина Третьякова приділила увагу концепції чотирьох просторів, необхідних для осіб, які втратили певні функціональні можливості: особистий, робочий, громадський простір і простір хобі і спорту. Також Г. Третьякова наголосила, що раніше акцент робився переважно на соціальних виплатах, через що люди залишалися наодинці з інфраструктурними проблемами. А нині держава приділяє увагу саме розбудові, що відповідає міжнародним стандартам (ISO 9999) системи реабілітації. Голова Комітету підкреслила, що ще чотири роки тому в Україні фактично не існувало галузі реабілітації. </w:t>
      </w:r>
      <w:r w:rsidRPr="009253EA">
        <w:rPr>
          <w:bCs/>
          <w:iCs/>
          <w:sz w:val="28"/>
          <w:szCs w:val="28"/>
          <w:shd w:val="clear" w:color="auto" w:fill="FFFFFF"/>
          <w:lang w:val="uk-UA"/>
        </w:rPr>
        <w:t xml:space="preserve">Текст: </w:t>
      </w:r>
      <w:hyperlink r:id="rId22" w:history="1">
        <w:r w:rsidRPr="009253EA">
          <w:rPr>
            <w:rStyle w:val="a4"/>
            <w:rFonts w:eastAsiaTheme="majorEastAsia"/>
            <w:iCs/>
            <w:sz w:val="28"/>
            <w:szCs w:val="28"/>
            <w:shd w:val="clear" w:color="auto" w:fill="FFFFFF"/>
            <w:lang w:val="uk-UA"/>
          </w:rPr>
          <w:t>https://www.golos.com.ua/article/387120</w:t>
        </w:r>
      </w:hyperlink>
    </w:p>
    <w:p w14:paraId="35656138"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9" w:name="_Hlk210070081"/>
      <w:bookmarkEnd w:id="8"/>
      <w:r w:rsidRPr="009253EA">
        <w:rPr>
          <w:b/>
          <w:iCs/>
          <w:sz w:val="28"/>
          <w:szCs w:val="28"/>
          <w:shd w:val="clear" w:color="auto" w:fill="FFFFFF"/>
          <w:lang w:val="uk-UA"/>
        </w:rPr>
        <w:t>Вінничани — Силам оборони!</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 </w:t>
      </w:r>
      <w:r w:rsidRPr="009253EA">
        <w:rPr>
          <w:bCs/>
          <w:i/>
          <w:sz w:val="28"/>
          <w:szCs w:val="28"/>
          <w:shd w:val="clear" w:color="auto" w:fill="FFFFFF"/>
          <w:lang w:val="uk-UA"/>
        </w:rPr>
        <w:t xml:space="preserve">Подано інформацію, що народна депутатка України Лариса Білозір долучилася до VIII Форуму громад Вінниччини, організованого ГО «Ми — Вінничани». Народна обраниця зауважила: «Це не просто зустріч, а платформа єдності: військові, народні депутати, бізнес, волонтери та громади — всі разом ми творимо силу тилу, яка допомагає нашим воїнам тримати фронт». Вона зазначила, що цього разу передали Захисникам автівки, дрони, техніку та обладнання, без яких неможливо уявити захист нашої країни. </w:t>
      </w:r>
      <w:r w:rsidRPr="009253EA">
        <w:rPr>
          <w:bCs/>
          <w:iCs/>
          <w:sz w:val="28"/>
          <w:szCs w:val="28"/>
          <w:shd w:val="clear" w:color="auto" w:fill="FFFFFF"/>
          <w:lang w:val="uk-UA"/>
        </w:rPr>
        <w:t xml:space="preserve">Текст: </w:t>
      </w:r>
      <w:hyperlink r:id="rId23" w:history="1">
        <w:r w:rsidRPr="009253EA">
          <w:rPr>
            <w:rStyle w:val="a4"/>
            <w:rFonts w:eastAsiaTheme="majorEastAsia"/>
            <w:iCs/>
            <w:sz w:val="28"/>
            <w:szCs w:val="28"/>
            <w:shd w:val="clear" w:color="auto" w:fill="FFFFFF"/>
            <w:lang w:val="uk-UA"/>
          </w:rPr>
          <w:t>https://www.golos.com.ua/article/387128</w:t>
        </w:r>
      </w:hyperlink>
    </w:p>
    <w:bookmarkEnd w:id="9"/>
    <w:p w14:paraId="0D4F611C" w14:textId="126BA18C"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rPr>
        <w:t>Волкова Г. 5 мільйонів шахраям: чи можна отримати швидше виплати за загиблих військових, якщо поділитися ними з «рішалами»?</w:t>
      </w:r>
      <w:r w:rsidRPr="009253EA">
        <w:rPr>
          <w:sz w:val="28"/>
          <w:szCs w:val="28"/>
        </w:rPr>
        <w:t xml:space="preserve"> [Електронний ресурс] / Ганна Волкова // </w:t>
      </w:r>
      <w:proofErr w:type="gramStart"/>
      <w:r w:rsidRPr="009253EA">
        <w:rPr>
          <w:sz w:val="28"/>
          <w:szCs w:val="28"/>
        </w:rPr>
        <w:t>Fakty.ua :</w:t>
      </w:r>
      <w:proofErr w:type="gramEnd"/>
      <w:r w:rsidRPr="009253EA">
        <w:rPr>
          <w:sz w:val="28"/>
          <w:szCs w:val="28"/>
        </w:rPr>
        <w:t xml:space="preserve"> [вебсайт]. – 2025. – 22 верес. — Електрон. дані. </w:t>
      </w:r>
      <w:r w:rsidRPr="009253EA">
        <w:rPr>
          <w:i/>
          <w:iCs/>
          <w:sz w:val="28"/>
          <w:szCs w:val="28"/>
        </w:rPr>
        <w:t xml:space="preserve">Зазначено, що з 01.09.2025 Міністерство оборони України (МО України) оновило порядок призначення та виплат одноразової грошової </w:t>
      </w:r>
      <w:r w:rsidRPr="009253EA">
        <w:rPr>
          <w:i/>
          <w:iCs/>
          <w:sz w:val="28"/>
          <w:szCs w:val="28"/>
        </w:rPr>
        <w:lastRenderedPageBreak/>
        <w:t xml:space="preserve">допомоги (ОГД) у разі загибелі (смерті) українських військових у період дії воєнного стану. Загальний розмір ОГД, визначений у розмірі 15 млн грн ще у 2022 р., лишається незмінним. Відтепер 3 млн грн виплачуватимуть так само одноразово, а 12 млн грн — поетапно впродовж 80 місяців по 150 тис. грн щомісяця. </w:t>
      </w:r>
      <w:proofErr w:type="gramStart"/>
      <w:r w:rsidRPr="009253EA">
        <w:rPr>
          <w:i/>
          <w:iCs/>
          <w:sz w:val="28"/>
          <w:szCs w:val="28"/>
        </w:rPr>
        <w:t>”Факти</w:t>
      </w:r>
      <w:proofErr w:type="gramEnd"/>
      <w:r w:rsidRPr="009253EA">
        <w:rPr>
          <w:i/>
          <w:iCs/>
          <w:sz w:val="28"/>
          <w:szCs w:val="28"/>
        </w:rPr>
        <w:t>” поспілкувались із юристкою, адвокаткою С. Ярошенко про те, чи поширюється оновлений порядок виплат на тих, хто загинув чи помер раніше, а призначення ОГД ще не відбулося; порядок виплат за безвісті зниклих і полонених; куди насамперед мають звертатися родичі загиблого, щоб отримати ОГД; як не потрапити на гачок до пройдисвітів; що впливає на темпи підготовки документів у військових частинах. Наголошено: якщо смерть пораненого не пов’язують із захистом Батьківщини, треба йти в суд.</w:t>
      </w:r>
      <w:r w:rsidRPr="009253EA">
        <w:rPr>
          <w:sz w:val="28"/>
          <w:szCs w:val="28"/>
        </w:rPr>
        <w:t xml:space="preserve"> Текст: </w:t>
      </w:r>
      <w:hyperlink r:id="rId24" w:tgtFrame="_blank" w:history="1">
        <w:r w:rsidRPr="009253EA">
          <w:rPr>
            <w:rStyle w:val="a4"/>
            <w:sz w:val="28"/>
            <w:szCs w:val="28"/>
          </w:rPr>
          <w:t>https://fakty.ua/460316-5-millionov-moshennikam-mozhno-li-poluchit-bystree-vyplaty-za-pogibshih-voennyh-esli-podelitsya-imi-s-reshalami</w:t>
        </w:r>
      </w:hyperlink>
    </w:p>
    <w:p w14:paraId="394D38C1"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Гал І. Відсутність роботи — не причина не сплачувати аліменти: як стягнути виплату з безробітної чи непрацюючої особи</w:t>
      </w:r>
      <w:r w:rsidRPr="009253EA">
        <w:rPr>
          <w:sz w:val="28"/>
          <w:szCs w:val="28"/>
        </w:rPr>
        <w:t xml:space="preserve"> [Електронний ресурс] / Ірина Гал // </w:t>
      </w:r>
      <w:proofErr w:type="gramStart"/>
      <w:r w:rsidRPr="009253EA">
        <w:rPr>
          <w:sz w:val="28"/>
          <w:szCs w:val="28"/>
        </w:rPr>
        <w:t>Fakty.ua :</w:t>
      </w:r>
      <w:proofErr w:type="gramEnd"/>
      <w:r w:rsidRPr="009253EA">
        <w:rPr>
          <w:sz w:val="28"/>
          <w:szCs w:val="28"/>
        </w:rPr>
        <w:t xml:space="preserve"> [вебсайт]. – 2025. –23 верес. — Електрон. дані. </w:t>
      </w:r>
      <w:r w:rsidRPr="009253EA">
        <w:rPr>
          <w:i/>
          <w:iCs/>
          <w:sz w:val="28"/>
          <w:szCs w:val="28"/>
        </w:rPr>
        <w:t>В Міністерстві юстиції України зазначили, що відсутність офіційних доходів у батьків не звільняє їх від обов’язку утримувати неповнолітню дитину. Вказано, що аліменти мають сплачувати як особи із статусом безробітних, так і ті, хто не працює. Це — два різних статуси: перший — особа працездатного віку, яка зареєстрована в центрі зайнятості; другий — не перебуває на обліку та не працює. Розглянуто, як відбувається нарахування аліментних зобов’язань в обох випадках. Зазначено, що мінімальний розмір аліментів — не менше 50 % прожиткового мінімуму на дитину певного віку. У разі, якщо особа відмовляється платити аліменти, справу має вирішити суд, який і визначить розмір аліментів. Зауважено, що суд не обмежується доходом, якщо людина не може підтвердити джерело походження коштів для витрат, що перевищують його дохід. Розглянуто обмежувальні заходи, що застосовують до неплатників аліментів</w:t>
      </w:r>
      <w:r w:rsidRPr="009253EA">
        <w:rPr>
          <w:sz w:val="28"/>
          <w:szCs w:val="28"/>
        </w:rPr>
        <w:t xml:space="preserve">. Текст: </w:t>
      </w:r>
      <w:hyperlink r:id="rId25" w:tgtFrame="_blank" w:history="1">
        <w:r w:rsidRPr="009253EA">
          <w:rPr>
            <w:rStyle w:val="a4"/>
            <w:sz w:val="28"/>
            <w:szCs w:val="28"/>
          </w:rPr>
          <w:t>https://fakty.ua/460375-otsutstvie-raboty---ne-prichina-ne-platit-alimenty-kak-vzyskat-vyplatu-s-bezrabotnogo-ili-nerabotayucshego-lica</w:t>
        </w:r>
      </w:hyperlink>
    </w:p>
    <w:p w14:paraId="628705D3"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bookmarkStart w:id="10" w:name="_Hlk210235292"/>
      <w:r w:rsidRPr="009253EA">
        <w:rPr>
          <w:b/>
          <w:bCs/>
          <w:sz w:val="28"/>
          <w:szCs w:val="28"/>
          <w:lang w:val="uk-UA"/>
        </w:rPr>
        <w:t xml:space="preserve">Гірак Г. Безробіття: скільки часу можна бути в такому статусі і як це оплачується </w:t>
      </w:r>
      <w:r w:rsidRPr="009253EA">
        <w:rPr>
          <w:sz w:val="28"/>
          <w:szCs w:val="28"/>
          <w:lang w:val="uk-UA"/>
        </w:rPr>
        <w:t xml:space="preserve">[Електронний ресурс] / Галина Гірак // Korrespondent.net : [вебсайт]. – 2025. – 26 верес. — Електрон. дані. </w:t>
      </w:r>
      <w:r w:rsidRPr="009253EA">
        <w:rPr>
          <w:i/>
          <w:iCs/>
          <w:sz w:val="28"/>
          <w:szCs w:val="28"/>
          <w:lang w:val="uk-UA"/>
        </w:rPr>
        <w:t>Проаналізовано ситуацію на ринку праці з огляду на проблему безробіття. Окреслено найбільш затребувані вакансії, серед яких – учитель закладу загальної середньої освіти (викладачі початкових шкіл, гімназій і ліцеїв). Детально розглянуто: як оформити статус безробітного, які виплати з безробітя передбачені, як вони залежать від страхового стажу й які особливості таких виплат для людей передпенсійного віку. Зауважено, що для вимушено переміщених осіб (ВПО) та жителів тимчасово окупованих територій (ТОТ) діє спрощена процедура: статус безробітного їм надається з першого дня реєстрації, а виплати починають нараховувати одразу. Більше шансів на працевлаштування отримали й українці з інвалідністю, адже діє  компенсація роботодавцям, які облаштовують робочі місця для особливих людей. Йдеться також про експрес-курси з опанування будівельних спеціальностей, які відкриті в Києві через зростаючу потребу в будівельних кадрах для відновлення зруйнованої інфраструктури.</w:t>
      </w:r>
      <w:r w:rsidRPr="009253EA">
        <w:rPr>
          <w:sz w:val="28"/>
          <w:szCs w:val="28"/>
          <w:lang w:val="uk-UA"/>
        </w:rPr>
        <w:t xml:space="preserve"> Текст: </w:t>
      </w:r>
      <w:hyperlink r:id="rId26" w:history="1">
        <w:r w:rsidRPr="009253EA">
          <w:rPr>
            <w:rStyle w:val="a4"/>
            <w:sz w:val="28"/>
            <w:szCs w:val="28"/>
            <w:lang w:val="uk-UA"/>
          </w:rPr>
          <w:t>https://ua.korrespondent.net/articles/4818914-bezrobittia-skilky-chasu-mozhna-buty-v-takomu-statusi-i-yak-tse-oplachuietsia</w:t>
        </w:r>
      </w:hyperlink>
    </w:p>
    <w:bookmarkEnd w:id="10"/>
    <w:p w14:paraId="70F754F4"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sz w:val="28"/>
          <w:szCs w:val="28"/>
          <w:lang w:val="uk-UA"/>
        </w:rPr>
        <w:t xml:space="preserve">Гірак Г. </w:t>
      </w:r>
      <w:r w:rsidRPr="009253EA">
        <w:rPr>
          <w:b/>
          <w:bCs/>
          <w:sz w:val="28"/>
          <w:szCs w:val="28"/>
          <w:lang w:val="uk-UA"/>
        </w:rPr>
        <w:t>Прожитковий мінімум зросте: як це відчують українці</w:t>
      </w:r>
      <w:r w:rsidRPr="009253EA">
        <w:rPr>
          <w:sz w:val="28"/>
          <w:szCs w:val="28"/>
          <w:lang w:val="uk-UA"/>
        </w:rPr>
        <w:t xml:space="preserve"> [Електронний ресурс] / Галина Гірак // Korrespondent.net : [вебсайт]. – 2025. – 24 верес. — Електрон. дані. </w:t>
      </w:r>
      <w:r w:rsidRPr="009253EA">
        <w:rPr>
          <w:i/>
          <w:iCs/>
          <w:sz w:val="28"/>
          <w:szCs w:val="28"/>
          <w:lang w:val="uk-UA"/>
        </w:rPr>
        <w:t>Вказано, що у проєкті держбюджету на 2026 р. уряд передбачив зростання прожиткового мінімуму, який у середньому становитиме 3209 грн на одну особу. Розглянуто, які показники заплановані для різних груп населення, що отримають українці з інвалідністю, які передбачено додаткові послуги та виплати. Зауважено, що прожитковий мінімум для держслужбовців, суддів, прокурорів і співробітників інших державних органів буде визначатися за нормами, чинними станом на 31.12.2025 – тобто збільшуватися не буде. Щодо розширеня допомоги –</w:t>
      </w:r>
      <w:r w:rsidRPr="009253EA">
        <w:rPr>
          <w:i/>
          <w:iCs/>
          <w:sz w:val="28"/>
          <w:szCs w:val="28"/>
          <w:lang w:val="uk-UA"/>
        </w:rPr>
        <w:lastRenderedPageBreak/>
        <w:t>внутрішньо переміщені особи (ВПО) після евакуації зможуть отримати медичний догляд за місцем тимчасового проживання і пройти лікування в медзакладі. Для переміщених маломобільних громадян тимчасове житло включатиме не тільки ліжко-місце, а й допомогу в побуті. Також місцева влада облаштовуватиме тимчасове житло для переселенців: будуватиме нові приміщення або переобладнуватиме вже наявні. Переселенці, які на новому місці без перерви пропрацювали пів року, отримають до допомоги на проживання одноразову виплату - 2000 грн. Також ВПО з числа одержувачів пільг або субсидій по всій Україні зможуть отримати гроші на тверде паливо (близько 8000 грн.).</w:t>
      </w:r>
      <w:r w:rsidRPr="009253EA">
        <w:rPr>
          <w:sz w:val="28"/>
          <w:szCs w:val="28"/>
          <w:lang w:val="uk-UA"/>
        </w:rPr>
        <w:t xml:space="preserve"> Текст: </w:t>
      </w:r>
      <w:hyperlink r:id="rId27" w:history="1">
        <w:r w:rsidRPr="009253EA">
          <w:rPr>
            <w:rStyle w:val="a4"/>
            <w:sz w:val="28"/>
            <w:szCs w:val="28"/>
            <w:lang w:val="uk-UA"/>
          </w:rPr>
          <w:t>https://ua.korrespondent.net/articles/4818347-prozhytkovyi-minimum-zroste-yak-tse-vidchuuit-ukraintsi</w:t>
        </w:r>
      </w:hyperlink>
    </w:p>
    <w:p w14:paraId="5B8304A8"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bCs/>
          <w:sz w:val="28"/>
          <w:szCs w:val="28"/>
          <w:lang w:val="uk-UA"/>
        </w:rPr>
        <w:t xml:space="preserve">Гірак Г. </w:t>
      </w:r>
      <w:r w:rsidRPr="009253EA">
        <w:rPr>
          <w:b/>
          <w:sz w:val="28"/>
          <w:szCs w:val="28"/>
          <w:lang w:val="uk-UA"/>
        </w:rPr>
        <w:t>Чи переможе життя: скільки ще українці відчуватимуть наслідки війни</w:t>
      </w:r>
      <w:r w:rsidRPr="009253EA">
        <w:rPr>
          <w:b/>
          <w:bCs/>
          <w:sz w:val="28"/>
          <w:szCs w:val="28"/>
          <w:lang w:val="uk-UA"/>
        </w:rPr>
        <w:t xml:space="preserve"> </w:t>
      </w:r>
      <w:r w:rsidRPr="009253EA">
        <w:rPr>
          <w:sz w:val="28"/>
          <w:szCs w:val="28"/>
          <w:lang w:val="uk-UA"/>
        </w:rPr>
        <w:t xml:space="preserve">[Електронний ресурс] / Галина Гірак // Korrespondent.net : [вебсайт]. – 2025. – 29 верес. — Електрон. дані. </w:t>
      </w:r>
      <w:r w:rsidRPr="009253EA">
        <w:rPr>
          <w:i/>
          <w:sz w:val="28"/>
          <w:szCs w:val="28"/>
          <w:lang w:val="uk-UA"/>
        </w:rPr>
        <w:t xml:space="preserve">Як повідомило видання «The Washington Post», нині чисельність населення України стрімко скорочується, що може мати вплив на економіку країни, політичну стабільність, етнічний склад і здатність вести війни в майбутньому (наразі це трохи менше 36 млн осіб; у разі збереження цих тенденцій до середини століття ця цифра становитиме близько 25 млн). Українські науковці також вважають, що війна десятиліттями позначатиметься на віковому складі населення. Так, в Інституті демографії та соціальних досліджень імені М. В. Птухи НАН України, чинниками, що впливають на демографічні процеси в Україні, назвали занадто коротку тривалість життя (для чоловіків ситуація набагато гірша, бо вони беруть безпосередню участь у бойових діях) і міграції. Наведено статистичні дані щодо смертності та народжуваності в Україні. Акцентовано на цьогорічних показниках народжуваності, які є найбільшими в Києві, на Львівщині, Дніпропетровщині, а найменшими – у прифронтових територіях – на Донеччині, Херсонщині та Чернігівщині. На думку демографів, нинішню підтримку сім’ям слід вітати, але на рівень народжуваності це не вплине, </w:t>
      </w:r>
      <w:r w:rsidRPr="009253EA">
        <w:rPr>
          <w:i/>
          <w:sz w:val="28"/>
          <w:szCs w:val="28"/>
          <w:lang w:val="uk-UA"/>
        </w:rPr>
        <w:lastRenderedPageBreak/>
        <w:t xml:space="preserve">адже підхід має бути комплексним. </w:t>
      </w:r>
      <w:r w:rsidRPr="009253EA">
        <w:rPr>
          <w:sz w:val="28"/>
          <w:szCs w:val="28"/>
          <w:lang w:val="uk-UA"/>
        </w:rPr>
        <w:t xml:space="preserve">Текст: </w:t>
      </w:r>
      <w:hyperlink r:id="rId28" w:history="1">
        <w:r w:rsidRPr="009253EA">
          <w:rPr>
            <w:rStyle w:val="a4"/>
            <w:sz w:val="28"/>
            <w:szCs w:val="28"/>
            <w:lang w:val="uk-UA"/>
          </w:rPr>
          <w:t>https://ua.korrespondent.net/articles/4819561-chy-peremozhe-zhyttia-skilky-sche-ukraintsi-vidchuvatymut-naslidky-viiny</w:t>
        </w:r>
      </w:hyperlink>
    </w:p>
    <w:p w14:paraId="4C569026"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Державна служба з повагою до прав людини — складова сильної країни </w:t>
      </w:r>
      <w:r w:rsidRPr="009253EA">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Подано інформацію, що Омбудсман України Дмитро Лубінець взяв участь у Рішельє-форумі публічної служби «Права людини в Україні: оптика змін». Він наголосив, що державна служба є основою довіри громадян до держави. Тому важливим є:</w:t>
      </w:r>
      <w:r w:rsidRPr="009253EA">
        <w:rPr>
          <w:sz w:val="28"/>
          <w:szCs w:val="28"/>
          <w:lang w:val="uk-UA"/>
        </w:rPr>
        <w:t xml:space="preserve"> </w:t>
      </w:r>
      <w:r w:rsidRPr="009253EA">
        <w:rPr>
          <w:bCs/>
          <w:i/>
          <w:sz w:val="28"/>
          <w:szCs w:val="28"/>
          <w:shd w:val="clear" w:color="auto" w:fill="FFFFFF"/>
          <w:lang w:val="uk-UA"/>
        </w:rPr>
        <w:t xml:space="preserve">підвищення кваліфікації держслужбовців; розширення доступу до держслужби для людей з інвалідністю, ветеранів, ВПО; просування гендерної рівності у держорганах і запровадження спільних опитувань про стан дотримання прав людини у держорганах. «Необхідно підвищувати авторитет державної служби — для цього мають бути створені гідні умови. Бо через повагу до прав людини ми зміцнюємо нашу країну», — зазначив Уповноважений Верховної Ради України (ВР України) з прав людини Дмитро Лубінець. </w:t>
      </w:r>
      <w:r w:rsidRPr="009253EA">
        <w:rPr>
          <w:bCs/>
          <w:iCs/>
          <w:sz w:val="28"/>
          <w:szCs w:val="28"/>
          <w:shd w:val="clear" w:color="auto" w:fill="FFFFFF"/>
          <w:lang w:val="uk-UA"/>
        </w:rPr>
        <w:t xml:space="preserve">Текст: </w:t>
      </w:r>
      <w:hyperlink r:id="rId29" w:history="1">
        <w:r w:rsidRPr="009253EA">
          <w:rPr>
            <w:rStyle w:val="a4"/>
            <w:rFonts w:eastAsiaTheme="majorEastAsia"/>
            <w:iCs/>
            <w:sz w:val="28"/>
            <w:szCs w:val="28"/>
            <w:shd w:val="clear" w:color="auto" w:fill="FFFFFF"/>
            <w:lang w:val="uk-UA"/>
          </w:rPr>
          <w:t>https://www.golos.com.ua/article/387199</w:t>
        </w:r>
      </w:hyperlink>
    </w:p>
    <w:p w14:paraId="2FE4E9F5" w14:textId="46214230"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1" w:name="_Hlk209959588"/>
      <w:r w:rsidRPr="009253EA">
        <w:rPr>
          <w:b/>
          <w:iCs/>
          <w:sz w:val="28"/>
          <w:szCs w:val="28"/>
          <w:shd w:val="clear" w:color="auto" w:fill="FFFFFF"/>
          <w:lang w:val="uk-UA"/>
        </w:rPr>
        <w:t xml:space="preserve">Дмитро Соломчук: Одне з важливих завдань — правильно використати виділені ресурси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За словами народного депутата, члена парламентського Комітету з питань аграрної та земельної політики Дмитра Соломчука, у бюджеті наступного року уряд заклав 13,1 млрд грн на підтримку аграріїв. Він зауважив, що це стосується і постраждалих регіонів, і малих фермерів, і частково компенсації будівництва тваринницьких комплексів. Наразі важливо максимально ефективно використати цей ресурс. Також важливо зберегти програму підтримки вирощування бавовнику в Україні. «Ідеться про дотацію 10 тисяч гривень на гектар. Бавовник потрібен для наших Сил оборони, для виготовлення порохів. Водночас це важливо для легкої промисловості, щоб був свій текстиль. Крім того, потрібно продовжувати </w:t>
      </w:r>
      <w:r w:rsidRPr="009253EA">
        <w:rPr>
          <w:bCs/>
          <w:i/>
          <w:sz w:val="28"/>
          <w:szCs w:val="28"/>
          <w:shd w:val="clear" w:color="auto" w:fill="FFFFFF"/>
          <w:lang w:val="uk-UA"/>
        </w:rPr>
        <w:lastRenderedPageBreak/>
        <w:t xml:space="preserve">підтримку аграріїв із прифронтових територій, надавати їм допомогу із насінням, добривами та пальним, щоб фермери змогли вчасно проводити посівні роботи», — наголосив народний депутат. </w:t>
      </w:r>
      <w:r w:rsidRPr="009253EA">
        <w:rPr>
          <w:bCs/>
          <w:iCs/>
          <w:sz w:val="28"/>
          <w:szCs w:val="28"/>
          <w:shd w:val="clear" w:color="auto" w:fill="FFFFFF"/>
          <w:lang w:val="uk-UA"/>
        </w:rPr>
        <w:t xml:space="preserve">Текст: </w:t>
      </w:r>
      <w:hyperlink r:id="rId30" w:history="1">
        <w:r w:rsidRPr="009253EA">
          <w:rPr>
            <w:rStyle w:val="a4"/>
            <w:rFonts w:eastAsiaTheme="majorEastAsia"/>
            <w:iCs/>
            <w:sz w:val="28"/>
            <w:szCs w:val="28"/>
            <w:shd w:val="clear" w:color="auto" w:fill="FFFFFF"/>
            <w:lang w:val="uk-UA"/>
          </w:rPr>
          <w:t>https://www.golos.com.ua/article/387088</w:t>
        </w:r>
      </w:hyperlink>
    </w:p>
    <w:bookmarkEnd w:id="11"/>
    <w:p w14:paraId="7BF021E9"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Доопрацьований законопроєкт про засади державної промислової політики рекомендують прийняти за основу</w:t>
      </w:r>
      <w:r w:rsidRPr="009253EA">
        <w:rPr>
          <w:bCs/>
          <w:iCs/>
          <w:sz w:val="28"/>
          <w:szCs w:val="28"/>
          <w:shd w:val="clear" w:color="auto" w:fill="FFFFFF"/>
          <w:lang w:val="uk-UA"/>
        </w:rPr>
        <w:t xml:space="preserve"> [Електронний ресурс] / Прес-служба Апарату Верхов. Ради України // Голос України. – 2025. – 27 верес. [№ 442]. – Електрон. дані. </w:t>
      </w:r>
      <w:r w:rsidRPr="009253EA">
        <w:rPr>
          <w:bCs/>
          <w:i/>
          <w:sz w:val="28"/>
          <w:szCs w:val="28"/>
          <w:shd w:val="clear" w:color="auto" w:fill="FFFFFF"/>
          <w:lang w:val="uk-UA"/>
        </w:rPr>
        <w:t xml:space="preserve">Подано інформацію, що на засіданні Комітету Верховної Ради України (ВР України) з питань економічного розвитку було розглянуто проєкт Закону України про промислову політику та прогнозованість реального сектору економіки (реєстр. № 11331) та альтернативні до нього проєкт Закону України про промислову політику та забезпечення безперервності підприємницької діяльності в умовах воєнного стану (реєстр. № 11331-1) і проєкт Закону України про засади державної промислової політики (реєстр. № 11331-2). Під час обговорення народні депутати України — члени Комітету зазначили, що на сьогодні є необхідність прийняття відповідного законопроєкту, але не в запропонованих редакціях. За результатами обговорення Комітет ухвалив рішення подати на розгляд ВР України доопрацьований проєкт Закону України про засади державної промислової політики, підготовлений народними депутатами України — членами Комітету, рекомендувати включити його до порядку денного сесії ВР України та за результатами розгляду у першому читанні прийняти за основу, а всі вищенаведені законопроєкти відхилити. </w:t>
      </w:r>
      <w:r w:rsidRPr="009253EA">
        <w:rPr>
          <w:bCs/>
          <w:iCs/>
          <w:sz w:val="28"/>
          <w:szCs w:val="28"/>
          <w:shd w:val="clear" w:color="auto" w:fill="FFFFFF"/>
          <w:lang w:val="uk-UA"/>
        </w:rPr>
        <w:t xml:space="preserve">Текст: </w:t>
      </w:r>
      <w:hyperlink r:id="rId31" w:history="1">
        <w:r w:rsidRPr="009253EA">
          <w:rPr>
            <w:rStyle w:val="a4"/>
            <w:rFonts w:eastAsiaTheme="majorEastAsia"/>
            <w:iCs/>
            <w:sz w:val="28"/>
            <w:szCs w:val="28"/>
            <w:shd w:val="clear" w:color="auto" w:fill="FFFFFF"/>
            <w:lang w:val="uk-UA"/>
          </w:rPr>
          <w:t>https://www.golos.com.ua/article/387202</w:t>
        </w:r>
      </w:hyperlink>
    </w:p>
    <w:p w14:paraId="4651D38B"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Законопроєкт про підвищення ефективності управління об’єктами державної та комунальної власності рекомендують прийняти за основу </w:t>
      </w:r>
      <w:r w:rsidRPr="009253EA">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Комітет Верховної Ради України (ВР України) з питань економічного розвитку провів засідання, на якому було обговорено </w:t>
      </w:r>
      <w:r w:rsidRPr="009253EA">
        <w:rPr>
          <w:bCs/>
          <w:i/>
          <w:sz w:val="28"/>
          <w:szCs w:val="28"/>
          <w:shd w:val="clear" w:color="auto" w:fill="FFFFFF"/>
          <w:lang w:val="uk-UA"/>
        </w:rPr>
        <w:lastRenderedPageBreak/>
        <w:t xml:space="preserve">законопроєкт про внесення змін до Закону України «Про публічні закупівлі» та деяких законодавчих актів України щодо місцевої складової (локалізації) в публічних та оборонних закупівлях (реєстр. № 13392) та альтернативний до нього (реєстр. № 13392-1). За підсумками обговорення народні депутати України — члени Комітету ухвалили рішення рекомендувати ВР України за результатами розгляду в першому читанні прийняти законопроєкт про внесення змін до Закону України «Про публічні закупівлі» та деяких законодавчих актів України щодо місцевої складової (локалізації) в публічних та оборонних закупівлях (реєстр. № 13392) за основу з подальшим доопрацюванням відповідно до ч. 1 ст. 116 Регламенту, відхиливши альтернативний. </w:t>
      </w:r>
      <w:r w:rsidRPr="009253EA">
        <w:rPr>
          <w:bCs/>
          <w:iCs/>
          <w:sz w:val="28"/>
          <w:szCs w:val="28"/>
          <w:shd w:val="clear" w:color="auto" w:fill="FFFFFF"/>
          <w:lang w:val="uk-UA"/>
        </w:rPr>
        <w:t xml:space="preserve">Текст: </w:t>
      </w:r>
      <w:hyperlink r:id="rId32" w:history="1">
        <w:r w:rsidRPr="009253EA">
          <w:rPr>
            <w:rStyle w:val="a4"/>
            <w:rFonts w:eastAsiaTheme="majorEastAsia"/>
            <w:iCs/>
            <w:sz w:val="28"/>
            <w:szCs w:val="28"/>
            <w:shd w:val="clear" w:color="auto" w:fill="FFFFFF"/>
            <w:lang w:val="uk-UA"/>
          </w:rPr>
          <w:t>https://www.golos.com.ua/article/387201</w:t>
        </w:r>
      </w:hyperlink>
    </w:p>
    <w:p w14:paraId="4C2D448D"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sz w:val="28"/>
          <w:szCs w:val="28"/>
        </w:rPr>
        <w:t>Захист мирних мешканців, захист критичних об'єктів та інфраструктури від повітряних атак ворога: деталі</w:t>
      </w:r>
      <w:r w:rsidRPr="009253EA">
        <w:rPr>
          <w:sz w:val="28"/>
          <w:szCs w:val="28"/>
        </w:rPr>
        <w:t xml:space="preserve"> [Електронний ресурс] // Високий замок. – 2025. – 26 верес. – Електрон. дані. </w:t>
      </w:r>
      <w:r w:rsidRPr="009253EA">
        <w:rPr>
          <w:i/>
          <w:sz w:val="28"/>
          <w:szCs w:val="28"/>
        </w:rPr>
        <w:t xml:space="preserve">Йдеться про створення у Повітряних силах Збройних Сил України (ПС ЗСУ) нового роду військ — безпілотні системи протиповітряної оборони (ППО). </w:t>
      </w:r>
      <w:proofErr w:type="gramStart"/>
      <w:r w:rsidRPr="009253EA">
        <w:rPr>
          <w:i/>
          <w:sz w:val="28"/>
          <w:szCs w:val="28"/>
        </w:rPr>
        <w:t>Як</w:t>
      </w:r>
      <w:proofErr w:type="gramEnd"/>
      <w:r w:rsidRPr="009253EA">
        <w:rPr>
          <w:i/>
          <w:sz w:val="28"/>
          <w:szCs w:val="28"/>
        </w:rPr>
        <w:t xml:space="preserve"> пояснив Головнокомандувач Збройних сил України (ЗСУ) Олександр Сирський, мається на увазі дрони-перехоплювачі вітчизняного та іноземного виробництва, які знищують «шахеди» з високою ефективністю — 70 % і більше. «Тому створюються і нарощуються підрозділи, оснащені цими дронами-перехоплювачами, і командування, яке буде займатися саме цими дронами. Ми вже їх застосовуємо, збільшуємо кількість (радіолокаційних) станцій, нарощуємо чисельність, проводимо підготовку персоналу. Цей процес у розпалі, якщо можна так сказати», — додав О. Сирський. Іншим важливим напрямком, за його словами, є легкомоторна авіація з кулеметними установками. Вказано, що також триває робота з нарощення кількості і якості засобів електронної боротьби</w:t>
      </w:r>
      <w:r w:rsidRPr="009253EA">
        <w:rPr>
          <w:sz w:val="28"/>
          <w:szCs w:val="28"/>
        </w:rPr>
        <w:t xml:space="preserve">. Текст : </w:t>
      </w:r>
      <w:hyperlink r:id="rId33" w:history="1">
        <w:r w:rsidRPr="009253EA">
          <w:rPr>
            <w:rStyle w:val="a4"/>
            <w:sz w:val="28"/>
            <w:szCs w:val="28"/>
          </w:rPr>
          <w:t>https://wz.lviv.ua/news/539881-zakhyst-myrnykh-zhyteliv-zakhyst-krytychnykh-obiektiv-ta-infrastruktury-vid-povitrianykh-atak-voroha-detali</w:t>
        </w:r>
      </w:hyperlink>
    </w:p>
    <w:p w14:paraId="7FABB2E1"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2" w:name="_Hlk209959256"/>
      <w:r w:rsidRPr="009253EA">
        <w:rPr>
          <w:b/>
          <w:iCs/>
          <w:sz w:val="28"/>
          <w:szCs w:val="28"/>
          <w:shd w:val="clear" w:color="auto" w:fill="FFFFFF"/>
          <w:lang w:val="uk-UA"/>
        </w:rPr>
        <w:lastRenderedPageBreak/>
        <w:t>Захист прав родин військовополонених та зниклих безвісти — головна тема зустрічі в Одесі</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Подано інформацію, що Уповноважений Верховної Ради України (ВР України) з прав людини Дмитро Лубінець провів зустріч із родинами військових 28-ої окремої механізованої бригади, під час якої родини порушили гострі проблеми: відсутність виплат упродовж багатьох місяців, затягування ідентифікації тіл навіть за наявності особистих речей, брак належної комунікації з боку Територіальних центрів комплектування (ТЦК). За підсумками зустрічі Омбудсман Дмитро Лубінець ініціював терміновий розгляд цих питань на рівні керівництва Міністерства оборони України та Збройних Сил України. Він наголосив: Офіс Омбудсмана постійно підтримує активний зв’язок із родинами та робить усе в межах чинного законодавства для повернення наших громадян. </w:t>
      </w:r>
      <w:r w:rsidRPr="009253EA">
        <w:rPr>
          <w:bCs/>
          <w:iCs/>
          <w:sz w:val="28"/>
          <w:szCs w:val="28"/>
          <w:shd w:val="clear" w:color="auto" w:fill="FFFFFF"/>
          <w:lang w:val="uk-UA"/>
        </w:rPr>
        <w:t xml:space="preserve">Текст: </w:t>
      </w:r>
      <w:hyperlink r:id="rId34" w:history="1">
        <w:r w:rsidRPr="009253EA">
          <w:rPr>
            <w:rStyle w:val="a4"/>
            <w:rFonts w:eastAsiaTheme="majorEastAsia"/>
            <w:iCs/>
            <w:sz w:val="28"/>
            <w:szCs w:val="28"/>
            <w:shd w:val="clear" w:color="auto" w:fill="FFFFFF"/>
            <w:lang w:val="uk-UA"/>
          </w:rPr>
          <w:t>https://www.golos.com.ua/article/387048</w:t>
        </w:r>
      </w:hyperlink>
    </w:p>
    <w:p w14:paraId="78FA63E3" w14:textId="408F4AC2"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3" w:name="_Hlk209959340"/>
      <w:bookmarkEnd w:id="12"/>
      <w:r w:rsidRPr="009253EA">
        <w:rPr>
          <w:b/>
          <w:iCs/>
          <w:sz w:val="28"/>
          <w:szCs w:val="28"/>
          <w:shd w:val="clear" w:color="auto" w:fill="FFFFFF"/>
          <w:lang w:val="uk-UA"/>
        </w:rPr>
        <w:t xml:space="preserve">«Зроблено в Україні»: Як гранти «Власна справа» допомагають малому бізнесу зростати навіть під час війни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Як зазначив заступник голови Комітету Верховної Ради України (ВР України) з питань економічного розвитку Дмитро Кисилевський, державна політика «Зроблено в Україні» допомагає не тільки великим заводам, а й маленьким виробництвам. Народний депутат розповів, що грант «Власна справа» – це пропозиція до будь-якого українця взяти до 250 000 грн на стартап або розвиток бізнесу за умови створення двох робочих місць. У прифронтових регіонах ця сума збільшена до 500 000 (діє на всю Дніпропетровську область), а для ветеранів по всій країні – до 1 млн грн. Достатньо просто відправити заявку на отримання гранту через портал «Дія» разом із бізнес-планом і захистити його в уповноваженому банку. Станом на сьогодні видано вже понад </w:t>
      </w:r>
      <w:r w:rsidR="005A7BF9">
        <w:rPr>
          <w:bCs/>
          <w:i/>
          <w:sz w:val="28"/>
          <w:szCs w:val="28"/>
          <w:shd w:val="clear" w:color="auto" w:fill="FFFFFF"/>
          <w:lang w:val="uk-UA"/>
        </w:rPr>
        <w:br/>
      </w:r>
      <w:r w:rsidRPr="009253EA">
        <w:rPr>
          <w:bCs/>
          <w:i/>
          <w:sz w:val="28"/>
          <w:szCs w:val="28"/>
          <w:shd w:val="clear" w:color="auto" w:fill="FFFFFF"/>
          <w:lang w:val="uk-UA"/>
        </w:rPr>
        <w:t xml:space="preserve">28 000 грантів. </w:t>
      </w:r>
      <w:r w:rsidRPr="009253EA">
        <w:rPr>
          <w:bCs/>
          <w:iCs/>
          <w:sz w:val="28"/>
          <w:szCs w:val="28"/>
          <w:shd w:val="clear" w:color="auto" w:fill="FFFFFF"/>
          <w:lang w:val="uk-UA"/>
        </w:rPr>
        <w:t xml:space="preserve">Текст: </w:t>
      </w:r>
      <w:hyperlink r:id="rId35" w:history="1">
        <w:r w:rsidRPr="009253EA">
          <w:rPr>
            <w:rStyle w:val="a4"/>
            <w:rFonts w:eastAsiaTheme="majorEastAsia"/>
            <w:iCs/>
            <w:sz w:val="28"/>
            <w:szCs w:val="28"/>
            <w:shd w:val="clear" w:color="auto" w:fill="FFFFFF"/>
            <w:lang w:val="uk-UA"/>
          </w:rPr>
          <w:t>https://www.golos.com.ua/article/387054</w:t>
        </w:r>
      </w:hyperlink>
    </w:p>
    <w:p w14:paraId="38D6E8F0" w14:textId="5A1C2AAB"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4" w:name="_Hlk209959280"/>
      <w:bookmarkEnd w:id="13"/>
      <w:r w:rsidRPr="009253EA">
        <w:rPr>
          <w:b/>
          <w:iCs/>
          <w:sz w:val="28"/>
          <w:szCs w:val="28"/>
          <w:shd w:val="clear" w:color="auto" w:fill="FFFFFF"/>
          <w:lang w:val="uk-UA"/>
        </w:rPr>
        <w:lastRenderedPageBreak/>
        <w:t xml:space="preserve">Ірина Борзова: Бюджет 2026 року передбачає збільшення соціального захисту українців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Як розповіла народна депутатка, голова підкомітету з питань державної молодіжної політики парламентського Комітету з питань молоді та спорту Ірина Борзова, попри чіткий пріоритет фінансування сфери безпеки та оборони, у проєкті державного бюджету на 2026 р. передбачено більш як 24,5 млрд грн саме на допомогу українським родинам із дітьми. Політикиня зауважила, що буде збільшено фінансування програм харчування дітей у школах, заплановано підвищення зарплат освітянам, медикам, стипендій студентам. За її словами, наступного року передбачено понад 14,5 млрд грн на розширення програми харчування наших дітей у школах. </w:t>
      </w:r>
      <w:r w:rsidRPr="009253EA">
        <w:rPr>
          <w:bCs/>
          <w:iCs/>
          <w:sz w:val="28"/>
          <w:szCs w:val="28"/>
          <w:shd w:val="clear" w:color="auto" w:fill="FFFFFF"/>
          <w:lang w:val="uk-UA"/>
        </w:rPr>
        <w:t xml:space="preserve">Текст: </w:t>
      </w:r>
      <w:hyperlink r:id="rId36" w:history="1">
        <w:r w:rsidRPr="009253EA">
          <w:rPr>
            <w:rStyle w:val="a4"/>
            <w:rFonts w:eastAsiaTheme="majorEastAsia"/>
            <w:iCs/>
            <w:sz w:val="28"/>
            <w:szCs w:val="28"/>
            <w:shd w:val="clear" w:color="auto" w:fill="FFFFFF"/>
            <w:lang w:val="uk-UA"/>
          </w:rPr>
          <w:t>https://www.golos.com.ua/article/387052</w:t>
        </w:r>
      </w:hyperlink>
    </w:p>
    <w:bookmarkEnd w:id="14"/>
    <w:p w14:paraId="27B30133" w14:textId="5433D06A"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bCs/>
          <w:sz w:val="28"/>
          <w:szCs w:val="28"/>
          <w:lang w:val="uk-UA"/>
        </w:rPr>
        <w:t xml:space="preserve">Катишев К. </w:t>
      </w:r>
      <w:r w:rsidRPr="009253EA">
        <w:rPr>
          <w:b/>
          <w:sz w:val="28"/>
          <w:szCs w:val="28"/>
          <w:lang w:val="uk-UA"/>
        </w:rPr>
        <w:t>У Метінвесті пропонують створити екосистему для розвитку добувної галузі</w:t>
      </w:r>
      <w:r w:rsidRPr="009253EA">
        <w:rPr>
          <w:sz w:val="28"/>
          <w:szCs w:val="28"/>
          <w:lang w:val="uk-UA"/>
        </w:rPr>
        <w:t xml:space="preserve"> [Електронний ресурс] / Костянтин Катишев // Korrespondent.net : [вебсайт]. – 2025. – 29 верес. — Електрон. дані. </w:t>
      </w:r>
      <w:r w:rsidRPr="009253EA">
        <w:rPr>
          <w:i/>
          <w:sz w:val="28"/>
          <w:szCs w:val="28"/>
          <w:lang w:val="uk-UA"/>
        </w:rPr>
        <w:t xml:space="preserve">Як зазначив представник групи «Метінвест» Сергій Скорбун під час першого міжнародного форуму «United by Mining» у Києві, щоб армія мала ресурси, промисловість повинна залишатися сильним фундаментом держави: тому в Україні необхідно створити нову екосистему, яка розглядатиме добувну галузь не лише як джерело сировини, а як основу виробництва, залучення інвестицій і створення продуктів із високою доданою вартістю. Він розповів, що від початку повномасштабної війни і до середини 2025 р. «Метінвест» сплатив 64 млрд грн податків, надав 9 млрд грн допомоги державі та громадянам, із яких 5 млрд грн спрямовано на оборону в межах ініціативи «Сталевий Фронт» Р. Ахметова. Компанія забезпечує ЗСУ сталевими виробами для бронежилетів, бліндажів, протимінних тралів, постачає техніку, амуніцію та допомагає у будівництві фортифікацій. </w:t>
      </w:r>
      <w:r w:rsidR="005A7BF9">
        <w:rPr>
          <w:i/>
          <w:sz w:val="28"/>
          <w:szCs w:val="28"/>
          <w:lang w:val="uk-UA"/>
        </w:rPr>
        <w:br/>
      </w:r>
      <w:r w:rsidRPr="009253EA">
        <w:rPr>
          <w:i/>
          <w:sz w:val="28"/>
          <w:szCs w:val="28"/>
          <w:lang w:val="uk-UA"/>
        </w:rPr>
        <w:t xml:space="preserve">С. Скорбун нагадав, що 60 % бізнесу «Метінвесту» – це добувна галузь. Завдяки її роботі підтримується армія; вона також створює </w:t>
      </w:r>
      <w:r w:rsidRPr="009253EA">
        <w:rPr>
          <w:i/>
          <w:sz w:val="28"/>
          <w:szCs w:val="28"/>
          <w:lang w:val="uk-UA"/>
        </w:rPr>
        <w:lastRenderedPageBreak/>
        <w:t>мультиплікативний ефект для економіки, адже одне робоче місце генерує ще чотири в суміжних секторах. Він окреслив низку проблем, які вимагають системної підтримки держави.</w:t>
      </w:r>
      <w:r w:rsidRPr="009253EA">
        <w:rPr>
          <w:sz w:val="28"/>
          <w:szCs w:val="28"/>
          <w:lang w:val="uk-UA"/>
        </w:rPr>
        <w:t xml:space="preserve"> Текст: </w:t>
      </w:r>
      <w:hyperlink r:id="rId37" w:history="1">
        <w:r w:rsidRPr="009253EA">
          <w:rPr>
            <w:rStyle w:val="a4"/>
            <w:sz w:val="28"/>
            <w:szCs w:val="28"/>
            <w:lang w:val="uk-UA"/>
          </w:rPr>
          <w:t>https://ua.korrespondent.net/business/companies/4819527-u-metinvesti-proponuuit-stvoryty-ekosystemu-dlia-rozvytku-dobuvnoi-haluzi</w:t>
        </w:r>
      </w:hyperlink>
    </w:p>
    <w:p w14:paraId="1941DC58"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0655E">
        <w:rPr>
          <w:b/>
          <w:bCs/>
          <w:sz w:val="28"/>
          <w:szCs w:val="28"/>
          <w:lang w:val="uk-UA"/>
        </w:rPr>
        <w:t>Ковальова А. В Україні хочуть запровадити мораторій на відключення боржникам світла та води: що відомо</w:t>
      </w:r>
      <w:r w:rsidRPr="0090655E">
        <w:rPr>
          <w:sz w:val="28"/>
          <w:szCs w:val="28"/>
          <w:lang w:val="uk-UA"/>
        </w:rPr>
        <w:t xml:space="preserve"> [Електронний ресурс] / Анастасія Ковальова // </w:t>
      </w:r>
      <w:r w:rsidRPr="009253EA">
        <w:rPr>
          <w:sz w:val="28"/>
          <w:szCs w:val="28"/>
        </w:rPr>
        <w:t>Focus</w:t>
      </w:r>
      <w:r w:rsidRPr="0090655E">
        <w:rPr>
          <w:sz w:val="28"/>
          <w:szCs w:val="28"/>
          <w:lang w:val="uk-UA"/>
        </w:rPr>
        <w:t>.</w:t>
      </w:r>
      <w:r w:rsidRPr="009253EA">
        <w:rPr>
          <w:sz w:val="28"/>
          <w:szCs w:val="28"/>
        </w:rPr>
        <w:t>ua</w:t>
      </w:r>
      <w:r w:rsidRPr="0090655E">
        <w:rPr>
          <w:sz w:val="28"/>
          <w:szCs w:val="28"/>
          <w:lang w:val="uk-UA"/>
        </w:rPr>
        <w:t xml:space="preserve"> : [вебсайт]. – 2025. – 25 верес. — Електрон. дані. </w:t>
      </w:r>
      <w:r w:rsidRPr="0090655E">
        <w:rPr>
          <w:i/>
          <w:iCs/>
          <w:sz w:val="28"/>
          <w:szCs w:val="28"/>
          <w:lang w:val="uk-UA"/>
        </w:rPr>
        <w:t xml:space="preserve">Як повідомив віцепрем'єр-міністр із відновлення, міністр розвитку громад і територій Олексій Кулеба, уряд України готує нові заходи підтримки для жителів прифронтових територій в умовах зими, що наближається. </w:t>
      </w:r>
      <w:r w:rsidRPr="009253EA">
        <w:rPr>
          <w:i/>
          <w:iCs/>
          <w:sz w:val="28"/>
          <w:szCs w:val="28"/>
        </w:rPr>
        <w:t>Одночасно розробляється механізм компенсації різниці в тарифах на теплопостачання, що має забезпечити безперебійну роботу теплокомуненерго та своєчасний старт опалювального сезону. За даними уряду, підготовка до зими вже перебуває на фінальній стадії. У країні встановлено 190 когенераційних установок і 134 блочно-модульні котельні сумарною потужністю близько 700 МВт. До опалювального сезону готово понад 129 тис. житлових будинків, а рівень готовності об'єктів соціальної інфраструктури, теплових мереж і котелень перевищує 90 %.</w:t>
      </w:r>
      <w:r w:rsidRPr="009253EA">
        <w:rPr>
          <w:sz w:val="28"/>
          <w:szCs w:val="28"/>
        </w:rPr>
        <w:t xml:space="preserve"> Текст: </w:t>
      </w:r>
      <w:hyperlink r:id="rId38" w:tgtFrame="_blank" w:history="1">
        <w:r w:rsidRPr="009253EA">
          <w:rPr>
            <w:rStyle w:val="a4"/>
            <w:sz w:val="28"/>
            <w:szCs w:val="28"/>
          </w:rPr>
          <w:t>https://focus.ua/uk/economics/725918-komunalka-v-ukrajini-koli-vvedut-moratoriy-na-vimknennya-borzhnikam-svitla-i-vodi</w:t>
        </w:r>
      </w:hyperlink>
    </w:p>
    <w:p w14:paraId="0EAED524" w14:textId="44F5EC69"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 xml:space="preserve">Ковальова </w:t>
      </w:r>
      <w:proofErr w:type="gramStart"/>
      <w:r w:rsidRPr="009253EA">
        <w:rPr>
          <w:b/>
          <w:bCs/>
          <w:sz w:val="28"/>
          <w:szCs w:val="28"/>
        </w:rPr>
        <w:t>А. ”Відбілювання</w:t>
      </w:r>
      <w:proofErr w:type="gramEnd"/>
      <w:r w:rsidRPr="009253EA">
        <w:rPr>
          <w:b/>
          <w:bCs/>
          <w:sz w:val="28"/>
          <w:szCs w:val="28"/>
        </w:rPr>
        <w:t xml:space="preserve"> репутації”: скільки українських компаній позбулися власників у РФ</w:t>
      </w:r>
      <w:r w:rsidRPr="009253EA">
        <w:rPr>
          <w:sz w:val="28"/>
          <w:szCs w:val="28"/>
        </w:rPr>
        <w:t xml:space="preserve"> [Електронний ресурс] / Анастасія Ковальова // Focus.ua : [вебсайт]. – 2025. – 29 верес. — Електрон. дані. </w:t>
      </w:r>
      <w:r w:rsidRPr="009253EA">
        <w:rPr>
          <w:i/>
          <w:iCs/>
          <w:sz w:val="28"/>
          <w:szCs w:val="28"/>
        </w:rPr>
        <w:t xml:space="preserve">Як повідомила аналітична платформа ”Опендатабот”, з початку 2025 р. </w:t>
      </w:r>
      <w:r w:rsidR="005A7BF9">
        <w:rPr>
          <w:i/>
          <w:iCs/>
          <w:sz w:val="28"/>
          <w:szCs w:val="28"/>
          <w:lang w:val="uk-UA"/>
        </w:rPr>
        <w:br/>
      </w:r>
      <w:r w:rsidRPr="009253EA">
        <w:rPr>
          <w:i/>
          <w:iCs/>
          <w:sz w:val="28"/>
          <w:szCs w:val="28"/>
        </w:rPr>
        <w:t xml:space="preserve">91 українська компанія офіційно виключила російських власників зі складу своїх власників. Зазначено: з низки компаній, що змінили структуру власності, 38 мають річний оборот до 10 млн грн, 10 — від 10 до </w:t>
      </w:r>
      <w:r w:rsidR="005A7BF9">
        <w:rPr>
          <w:i/>
          <w:iCs/>
          <w:sz w:val="28"/>
          <w:szCs w:val="28"/>
          <w:lang w:val="uk-UA"/>
        </w:rPr>
        <w:br/>
      </w:r>
      <w:r w:rsidRPr="009253EA">
        <w:rPr>
          <w:i/>
          <w:iCs/>
          <w:sz w:val="28"/>
          <w:szCs w:val="28"/>
        </w:rPr>
        <w:t xml:space="preserve">100 млн грн, 4 перевищили позначку в 100 млн грн. Вказано, що це масове ”очищення” відбувається на тлі обмежень, запроваджених Україною після </w:t>
      </w:r>
      <w:r w:rsidRPr="009253EA">
        <w:rPr>
          <w:i/>
          <w:iCs/>
          <w:sz w:val="28"/>
          <w:szCs w:val="28"/>
        </w:rPr>
        <w:lastRenderedPageBreak/>
        <w:t xml:space="preserve">повномасштабного вторгнення. Формально закон забороняє змінювати структуру власності з метою приховати або легалізувати російський капітал, однак бізнеси знаходять механізми </w:t>
      </w:r>
      <w:proofErr w:type="gramStart"/>
      <w:r w:rsidRPr="009253EA">
        <w:rPr>
          <w:i/>
          <w:iCs/>
          <w:sz w:val="28"/>
          <w:szCs w:val="28"/>
        </w:rPr>
        <w:t>для обходу</w:t>
      </w:r>
      <w:proofErr w:type="gramEnd"/>
      <w:r w:rsidRPr="009253EA">
        <w:rPr>
          <w:i/>
          <w:iCs/>
          <w:sz w:val="28"/>
          <w:szCs w:val="28"/>
        </w:rPr>
        <w:t xml:space="preserve"> цих обмежень. Від початку великої війни аналогічні зміни провели понад 700 компаній, і лише вісім випадків були офіційно визнані незаконними. Географія змін показує концентрацію в столиці: 30 компаній зареєстровані в Києві, далі йдуть Одеська область (9), Харківська, Львівська та Вінницька області (по 7). За сферами діяльності </w:t>
      </w:r>
      <w:proofErr w:type="gramStart"/>
      <w:r w:rsidRPr="009253EA">
        <w:rPr>
          <w:i/>
          <w:iCs/>
          <w:sz w:val="28"/>
          <w:szCs w:val="28"/>
        </w:rPr>
        <w:t>найчастіше ”російський</w:t>
      </w:r>
      <w:proofErr w:type="gramEnd"/>
      <w:r w:rsidRPr="009253EA">
        <w:rPr>
          <w:i/>
          <w:iCs/>
          <w:sz w:val="28"/>
          <w:szCs w:val="28"/>
        </w:rPr>
        <w:t xml:space="preserve"> слід” виявляли в оптовій торгівлі (15 компаній), операціях з нерухомістю (13), роздрібній торгівлі (8), рибному господарстві (6), IT і консалтингу (по 5). За словами експертів, формальне виключення російських власників із реєстрів не завжди означає фактичний вихід із бізнесу, а контроль нерідко </w:t>
      </w:r>
      <w:proofErr w:type="gramStart"/>
      <w:r w:rsidRPr="009253EA">
        <w:rPr>
          <w:i/>
          <w:iCs/>
          <w:sz w:val="28"/>
          <w:szCs w:val="28"/>
        </w:rPr>
        <w:t>залишається ”за</w:t>
      </w:r>
      <w:proofErr w:type="gramEnd"/>
      <w:r w:rsidRPr="009253EA">
        <w:rPr>
          <w:i/>
          <w:iCs/>
          <w:sz w:val="28"/>
          <w:szCs w:val="28"/>
        </w:rPr>
        <w:t xml:space="preserve"> лаштунками” через довірених осіб або партнерські угоди. </w:t>
      </w:r>
      <w:r w:rsidRPr="009253EA">
        <w:rPr>
          <w:sz w:val="28"/>
          <w:szCs w:val="28"/>
        </w:rPr>
        <w:t xml:space="preserve">Текст: </w:t>
      </w:r>
      <w:hyperlink r:id="rId39" w:tgtFrame="_blank" w:history="1">
        <w:r w:rsidRPr="009253EA">
          <w:rPr>
            <w:rStyle w:val="a4"/>
            <w:sz w:val="28"/>
            <w:szCs w:val="28"/>
          </w:rPr>
          <w:t>https://focus.ua/uk/economics/726309-biznes-v-ukrajini-skilki-kompaniy-vidmovilisya-vid-vlasnikiv-u-rf-infografika</w:t>
        </w:r>
      </w:hyperlink>
    </w:p>
    <w:p w14:paraId="64339041"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Ковальова А. Кабмін готує запуск нової пенсійної системи в Україні: деталі</w:t>
      </w:r>
      <w:r w:rsidRPr="009253EA">
        <w:rPr>
          <w:sz w:val="28"/>
          <w:szCs w:val="28"/>
        </w:rPr>
        <w:t xml:space="preserve"> [Електронний ресурс] / Анастасія Ковальова // </w:t>
      </w:r>
      <w:proofErr w:type="gramStart"/>
      <w:r w:rsidRPr="009253EA">
        <w:rPr>
          <w:sz w:val="28"/>
          <w:szCs w:val="28"/>
          <w:lang w:val="en-US"/>
        </w:rPr>
        <w:t>Focus</w:t>
      </w:r>
      <w:r w:rsidRPr="009253EA">
        <w:rPr>
          <w:sz w:val="28"/>
          <w:szCs w:val="28"/>
        </w:rPr>
        <w:t>.</w:t>
      </w:r>
      <w:r w:rsidRPr="009253EA">
        <w:rPr>
          <w:sz w:val="28"/>
          <w:szCs w:val="28"/>
          <w:lang w:val="en-US"/>
        </w:rPr>
        <w:t>ua</w:t>
      </w:r>
      <w:r w:rsidRPr="009253EA">
        <w:rPr>
          <w:sz w:val="28"/>
          <w:szCs w:val="28"/>
        </w:rPr>
        <w:t xml:space="preserve"> :</w:t>
      </w:r>
      <w:proofErr w:type="gramEnd"/>
      <w:r w:rsidRPr="009253EA">
        <w:rPr>
          <w:sz w:val="28"/>
          <w:szCs w:val="28"/>
        </w:rPr>
        <w:t xml:space="preserve"> [вебсайт]. – 2025. – 24 верес. — Електрон. дані. </w:t>
      </w:r>
      <w:r w:rsidRPr="009253EA">
        <w:rPr>
          <w:i/>
          <w:iCs/>
          <w:sz w:val="28"/>
          <w:szCs w:val="28"/>
        </w:rPr>
        <w:t xml:space="preserve">Зазначено, що згідно з новою моделлю, спеціальні пенсії буде трансформовано в професійні, а також запроваджено обов'язкову накопичувальну систему пенсійного забезпечення. Вона стане доповненням до наявної солідарної системи та покликана зробити виплати прозорішими та прогнозованішими. Про це повідомлено в проєкті Програми діяльності Кабінету Міністрів України (КМ України), зареєстрованому в парламенті (№ 14069). Вказано, що реалізація цих заходів у 2026 р. має значно поліпшити пенсійне забезпечення. Очікується, що майже 5 млн українців зможуть отримувати пенсії не менше 4000 грн. Зауважено, що найближчими місяцями уряд планує подати до Верховної Ради України (ВР України) кілька законопроєктів. Серед них — документ про накопичувальну систему, зміни до Закону "Про загальнообов'язкове державне пенсійне страхування", а також ініціативи щодо вдосконалення обліку пенсійних прав </w:t>
      </w:r>
      <w:r w:rsidRPr="009253EA">
        <w:rPr>
          <w:i/>
          <w:iCs/>
          <w:sz w:val="28"/>
          <w:szCs w:val="28"/>
        </w:rPr>
        <w:lastRenderedPageBreak/>
        <w:t>і професійних пенсійних програм</w:t>
      </w:r>
      <w:r w:rsidRPr="009253EA">
        <w:rPr>
          <w:sz w:val="28"/>
          <w:szCs w:val="28"/>
        </w:rPr>
        <w:t xml:space="preserve">. Текст: </w:t>
      </w:r>
      <w:hyperlink r:id="rId40" w:tgtFrame="_blank" w:history="1">
        <w:r w:rsidRPr="009253EA">
          <w:rPr>
            <w:rStyle w:val="a4"/>
            <w:sz w:val="28"/>
            <w:szCs w:val="28"/>
          </w:rPr>
          <w:t>https://focus.ua/uk/economics/725711-pensiya-v-ukrajini-v-ukrajini-gotuyetsya-zapusk-novoji-modeli-pensiynoji-sistemi</w:t>
        </w:r>
      </w:hyperlink>
    </w:p>
    <w:p w14:paraId="29320713"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 xml:space="preserve">Ковальова А. Новий статус або повернення в Україну: ЄС ставить перед вибором біженців </w:t>
      </w:r>
      <w:r w:rsidRPr="009253EA">
        <w:rPr>
          <w:sz w:val="28"/>
          <w:szCs w:val="28"/>
        </w:rPr>
        <w:t xml:space="preserve">[Електронний ресурс] / Анастасія Ковальова // </w:t>
      </w:r>
      <w:proofErr w:type="gramStart"/>
      <w:r w:rsidRPr="009253EA">
        <w:rPr>
          <w:sz w:val="28"/>
          <w:szCs w:val="28"/>
        </w:rPr>
        <w:t>Focus.ua :</w:t>
      </w:r>
      <w:proofErr w:type="gramEnd"/>
      <w:r w:rsidRPr="009253EA">
        <w:rPr>
          <w:sz w:val="28"/>
          <w:szCs w:val="28"/>
        </w:rPr>
        <w:t xml:space="preserve"> [вебсайт]. – 2025. – 25 верес. — Електрон. дані. </w:t>
      </w:r>
      <w:r w:rsidRPr="009253EA">
        <w:rPr>
          <w:i/>
          <w:iCs/>
          <w:sz w:val="28"/>
          <w:szCs w:val="28"/>
        </w:rPr>
        <w:t xml:space="preserve">Як повідомили у пресслужбі </w:t>
      </w:r>
      <w:proofErr w:type="gramStart"/>
      <w:r w:rsidRPr="009253EA">
        <w:rPr>
          <w:i/>
          <w:iCs/>
          <w:sz w:val="28"/>
          <w:szCs w:val="28"/>
        </w:rPr>
        <w:t>Ради</w:t>
      </w:r>
      <w:proofErr w:type="gramEnd"/>
      <w:r w:rsidRPr="009253EA">
        <w:rPr>
          <w:i/>
          <w:iCs/>
          <w:sz w:val="28"/>
          <w:szCs w:val="28"/>
        </w:rPr>
        <w:t xml:space="preserve"> ЄС, опубліковано рекомендації про поступове припинення дії тимчасового захисту для українців, вимушених покинути країну через війну. Документ визначає порядок переходу на інші правові статуси перебування в ЄС, а також підготовку до добровільного повернення в Україну, коли умови будуть сприятливими. Згідно з рекомендаціями, українці мають зробити вибір: залишитися в ЄС, оформивши новий статус — наприклад, дозвіл на проживання за роботою, навчанням, сімейними обставинами або самозайнятості, — або готуватися до повернення додому. При цьому поєднувати тимчасовий захист та інші дозволи не можна. Вказано, що після завершення дії тимчасового захисту, який триватиме до 04.03.2027, країни ЄС запустять програми добровільного повернення за фінансової підтримки ЄС: допомоги з житлом, медичними послугами та соціальною адаптацією. Орієнтовний термін таких програм — рік після закінчення захисту</w:t>
      </w:r>
      <w:r w:rsidRPr="009253EA">
        <w:rPr>
          <w:sz w:val="28"/>
          <w:szCs w:val="28"/>
        </w:rPr>
        <w:t xml:space="preserve">. Текст: </w:t>
      </w:r>
      <w:hyperlink r:id="rId41" w:tgtFrame="_blank" w:history="1">
        <w:r w:rsidRPr="009253EA">
          <w:rPr>
            <w:rStyle w:val="a4"/>
            <w:sz w:val="28"/>
            <w:szCs w:val="28"/>
          </w:rPr>
          <w:t>https://focus.ua/uk/economics/725800-bizhenci-v-yes-rada-yes-viznachila-pravila-dobrovilnogo-povernennya-bizhenciv-z-ukrajini</w:t>
        </w:r>
      </w:hyperlink>
    </w:p>
    <w:p w14:paraId="7F46283C"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rPr>
        <w:t>Ковальова А. Оцифрування трудових книжок в Україні: що це таке і коли спливає обов'язковий термін</w:t>
      </w:r>
      <w:r w:rsidRPr="009253EA">
        <w:rPr>
          <w:sz w:val="28"/>
          <w:szCs w:val="28"/>
        </w:rPr>
        <w:t xml:space="preserve"> [Електронний ресурс] / Анастасія Ковальова // </w:t>
      </w:r>
      <w:proofErr w:type="gramStart"/>
      <w:r w:rsidRPr="009253EA">
        <w:rPr>
          <w:sz w:val="28"/>
          <w:szCs w:val="28"/>
        </w:rPr>
        <w:t>Focus.ua :</w:t>
      </w:r>
      <w:proofErr w:type="gramEnd"/>
      <w:r w:rsidRPr="009253EA">
        <w:rPr>
          <w:sz w:val="28"/>
          <w:szCs w:val="28"/>
        </w:rPr>
        <w:t xml:space="preserve"> [вебсайт]. – 2025. – 26 верес. — Електрон. дані. </w:t>
      </w:r>
      <w:r w:rsidRPr="009253EA">
        <w:rPr>
          <w:i/>
          <w:iCs/>
          <w:sz w:val="28"/>
          <w:szCs w:val="28"/>
        </w:rPr>
        <w:t xml:space="preserve">Йдеться про те, що українці мають перевести трудові книжки в електронний формат, який запровадив Закон № 1217, що вніс зміни до Кодексу законів про працю. Наразі офіційно діють е-трудові книжки, але працівникам і роботодавцям було надано п'ять років для їх повного оцифрування, граничний термін спливає 10.06.2026. Якщо ж вимогу буде проігноровано, існує реальна загроза втрати набутого страхового стажу, що вплине на право та розмір майбутніх пенсійних виплат. Розглянуто, як правильно зробити переведення </w:t>
      </w:r>
      <w:r w:rsidRPr="009253EA">
        <w:rPr>
          <w:i/>
          <w:iCs/>
          <w:sz w:val="28"/>
          <w:szCs w:val="28"/>
        </w:rPr>
        <w:lastRenderedPageBreak/>
        <w:t>паперових трудових книжок в електронний формат.</w:t>
      </w:r>
      <w:r w:rsidRPr="009253EA">
        <w:rPr>
          <w:sz w:val="28"/>
          <w:szCs w:val="28"/>
        </w:rPr>
        <w:t xml:space="preserve"> Текст: </w:t>
      </w:r>
      <w:hyperlink r:id="rId42" w:tgtFrame="_blank" w:history="1">
        <w:r w:rsidRPr="009253EA">
          <w:rPr>
            <w:rStyle w:val="a4"/>
            <w:sz w:val="28"/>
            <w:szCs w:val="28"/>
          </w:rPr>
          <w:t>https://focus.ua/uk/economics/726013-ukrajincyam-obov-yazkovo-ocifruvati-trudovi-knizhki-yaki-termini</w:t>
        </w:r>
      </w:hyperlink>
    </w:p>
    <w:p w14:paraId="418278D0" w14:textId="297B50DD"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 xml:space="preserve">Ковальова А. Сотні тисяч нужденних: держава забезпечила житлом лише 63 ВПО, — ЗМІ </w:t>
      </w:r>
      <w:r w:rsidRPr="009253EA">
        <w:rPr>
          <w:sz w:val="28"/>
          <w:szCs w:val="28"/>
        </w:rPr>
        <w:t xml:space="preserve">[Електронний ресурс] / Анастасія Ковальова // </w:t>
      </w:r>
      <w:proofErr w:type="gramStart"/>
      <w:r w:rsidRPr="009253EA">
        <w:rPr>
          <w:sz w:val="28"/>
          <w:szCs w:val="28"/>
        </w:rPr>
        <w:t>Focus.ua :</w:t>
      </w:r>
      <w:proofErr w:type="gramEnd"/>
      <w:r w:rsidRPr="009253EA">
        <w:rPr>
          <w:sz w:val="28"/>
          <w:szCs w:val="28"/>
        </w:rPr>
        <w:t xml:space="preserve"> [вебсайт]. – 2025. – 22 верес. — Електрон. дані. </w:t>
      </w:r>
      <w:r w:rsidRPr="009253EA">
        <w:rPr>
          <w:i/>
          <w:iCs/>
          <w:sz w:val="28"/>
          <w:szCs w:val="28"/>
        </w:rPr>
        <w:t xml:space="preserve">Як повідомило видання "Економічна правда", з 2022 р. на виплати ВПО держава витратила 53,5 млрд грн. Було запущено різні програми: житлові сертифікати на суму 17,8 млрд грн, оплата безкоштовного розміщення — 3,8 млрд грн, міжнародний проєкт HOPE на 224 млн доларів, а також інвестиції в соціальне орендне житло через позику ЄІБ на 200 млн євро. Але, незважаючи на гігантські суми, сотні тисяч українців залишаються без вирішення житлового питання. За даними джерела, причина криється в слабкому обліку та розрізненості даних. Міністерство розвитку громад та територій України має відстежувати потреби ВПО, для чого створено Єдину базу даних ВПО, але адмініструє її ДП "Інформаційно-обчислювальний центр" Міністерства соціальної політики, сім’ї та єдності України. У базі фіксуються не тільки статуси ВПО, а й їхні "житлові потреби". За даними на серпень 2025 р., в Єдиній базі даних ВПО перебували майже 220 тис. активних заяв про житлові потреби (з початку 2022 р. їх було 528,9 тис.). </w:t>
      </w:r>
      <w:r w:rsidR="005A7BF9">
        <w:rPr>
          <w:i/>
          <w:iCs/>
          <w:sz w:val="28"/>
          <w:szCs w:val="28"/>
          <w:lang w:val="uk-UA"/>
        </w:rPr>
        <w:br/>
      </w:r>
      <w:r w:rsidRPr="009253EA">
        <w:rPr>
          <w:i/>
          <w:iCs/>
          <w:sz w:val="28"/>
          <w:szCs w:val="28"/>
        </w:rPr>
        <w:t xml:space="preserve">І разом із цим — за 3,5 року було закрито всього 63 житлові потреби ВПО. </w:t>
      </w:r>
      <w:r w:rsidRPr="009253EA">
        <w:rPr>
          <w:sz w:val="28"/>
          <w:szCs w:val="28"/>
        </w:rPr>
        <w:t xml:space="preserve">Текст: </w:t>
      </w:r>
      <w:hyperlink r:id="rId43" w:tgtFrame="_blank" w:history="1">
        <w:r w:rsidRPr="009253EA">
          <w:rPr>
            <w:rStyle w:val="a4"/>
            <w:sz w:val="28"/>
            <w:szCs w:val="28"/>
          </w:rPr>
          <w:t>https://focus.ua/uk/economics/725266-dopomoga-pereselencyam-zhitlo-dlya-vpo-otrimali-tilki-63-ukrajinci</w:t>
        </w:r>
      </w:hyperlink>
    </w:p>
    <w:p w14:paraId="45619682"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5" w:name="_Hlk209959196"/>
      <w:r w:rsidRPr="009253EA">
        <w:rPr>
          <w:b/>
          <w:iCs/>
          <w:sz w:val="28"/>
          <w:szCs w:val="28"/>
          <w:shd w:val="clear" w:color="auto" w:fill="FFFFFF"/>
          <w:lang w:val="uk-UA"/>
        </w:rPr>
        <w:t xml:space="preserve">Комітет з питань екологічної політики та природокористування направив висновки головним комітетам щодо розглянутих законопроєктів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Подано інформацію, що Комітет Верховної Ради України (ВР України) з питань екологічної політики та природокористування відповідно до предметів відання розглянув законопроєкт про внесення змін до деяких </w:t>
      </w:r>
      <w:r w:rsidRPr="009253EA">
        <w:rPr>
          <w:bCs/>
          <w:i/>
          <w:sz w:val="28"/>
          <w:szCs w:val="28"/>
          <w:shd w:val="clear" w:color="auto" w:fill="FFFFFF"/>
          <w:lang w:val="uk-UA"/>
        </w:rPr>
        <w:lastRenderedPageBreak/>
        <w:t xml:space="preserve">законодавчих актів України щодо спрощення умов ведення господарської діяльності (реєстр № 13554 від 28.07.2025), внесений Кабінетом Міністрів України (КМ України). Зауважено, що Комітет вважає важливим збереження балансу між скасуванням дозволів і вимог та забезпеченням дотримання вимог природоохоронного законодавства та екологічних прав і обов’язків громадян. Євроінтеграційне спрямування законопроєкту щодо дерегуляції має відповідати зобов’язанням України в межах Угоди про асоціацію з ЄС — спрощення не має суперечити принципам доброго врядування та сталого розвитку, а також правового забезпечення раціонального й ефективного використання природних об’єктів їх власниками й користувачами. Також Комітет розглянув відповідно до предметів відання проєкт Закону про внесення змін до Кодексу України про адміністративні правопорушення щодо посилення відповідальності за порушення вимог особливого правового режиму — воєнного стану, що вводиться в Україні або в окремих її місцевостях (реєстр. № 13633 від 15.08.2025), поданий КМ України, та альтернативний законопроєкт (реєстр. № 13633-1 від 21.08.2025), поданий народним депутатом України Кривошеєвим І. С. </w:t>
      </w:r>
      <w:r w:rsidRPr="009253EA">
        <w:rPr>
          <w:bCs/>
          <w:iCs/>
          <w:sz w:val="28"/>
          <w:szCs w:val="28"/>
          <w:shd w:val="clear" w:color="auto" w:fill="FFFFFF"/>
          <w:lang w:val="uk-UA"/>
        </w:rPr>
        <w:t xml:space="preserve">Текст: </w:t>
      </w:r>
      <w:hyperlink r:id="rId44" w:history="1">
        <w:r w:rsidRPr="009253EA">
          <w:rPr>
            <w:rStyle w:val="a4"/>
            <w:rFonts w:eastAsiaTheme="majorEastAsia"/>
            <w:iCs/>
            <w:sz w:val="28"/>
            <w:szCs w:val="28"/>
            <w:shd w:val="clear" w:color="auto" w:fill="FFFFFF"/>
            <w:lang w:val="uk-UA"/>
          </w:rPr>
          <w:t>https://www.golos.com.ua/article/387043</w:t>
        </w:r>
      </w:hyperlink>
    </w:p>
    <w:p w14:paraId="4BD7D5FD"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6" w:name="_Hlk209959229"/>
      <w:bookmarkEnd w:id="15"/>
      <w:r w:rsidRPr="009253EA">
        <w:rPr>
          <w:b/>
          <w:iCs/>
          <w:sz w:val="28"/>
          <w:szCs w:val="28"/>
          <w:shd w:val="clear" w:color="auto" w:fill="FFFFFF"/>
          <w:lang w:val="uk-UA"/>
        </w:rPr>
        <w:t xml:space="preserve">Комплексна підтримка захисників та захисниць: Олександр Корнієнко взяв участь у ветеранському форумі Київщини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долучився до ветеранського форуму Київщини «Пліч-о-пліч з ветеранами». Зазначено, що обговорення на форумі охоплювали кілька ключових напрямів: перша панель була присвячена державній політиці щодо ветеранів, їх соціальному захисту, медичній допомозі та відновленню; друга - співпраці ветеранів із бізнесом та громадами, розвитку ветеранського підприємництва і працевлаштуванню; третя - взаємодії ветеранських ініціатив із волонтерськими та громадськими організаціями (ГО). Під час фасилітованої </w:t>
      </w:r>
      <w:r w:rsidRPr="009253EA">
        <w:rPr>
          <w:bCs/>
          <w:i/>
          <w:sz w:val="28"/>
          <w:szCs w:val="28"/>
          <w:shd w:val="clear" w:color="auto" w:fill="FFFFFF"/>
          <w:lang w:val="uk-UA"/>
        </w:rPr>
        <w:lastRenderedPageBreak/>
        <w:t xml:space="preserve">сесії обговорювали інтеграцію ГО і благодійних фондів у ветеранську спільноту, підтримку фізичної та психологічної реабілітації та перекваліфікації ветеранів. «Має бути справедливість для всіх ветеранів по Україні — у кожному місті кожної області повинні бути однакові рівні послуг й можливостей. Ветеранська політика має бути ширшою, ніж просто допомога — вона має включати соціальні аспекти та залучати громади й місцеве самоврядування. Київщина — гарний приклад у цьому напрямі», — зазначив О. Корнієнко. За його словами, у ВР України, зокрема в Комітеті ВР України з питань соціальної політики та захисту прав ветеранів та Тимчасово слідчій комісії (ТСК) з питань захисту ветеранів, активно працюють над питаннями інтеграції ветеранів у цивільне життя та їхнього працевлаштування. Частина з них прагне відкрити власну справу, для чого існують програми грантів. Багато ветеранів володіють корисними навичками, наприклад, керування безпілотниками, які можуть застосовуватися поза полем бою. О. Корнієнко відзначив наявність програм, спрямованих на підтримку ментального здоров’я ветеранів. За словами Першого віцеспікера, таких проєктів має ставати більше і вони мають охоплювати всі області України, щоб доступ до них мав кожен ветеран і його родина. </w:t>
      </w:r>
      <w:r w:rsidRPr="009253EA">
        <w:rPr>
          <w:bCs/>
          <w:iCs/>
          <w:sz w:val="28"/>
          <w:szCs w:val="28"/>
          <w:shd w:val="clear" w:color="auto" w:fill="FFFFFF"/>
          <w:lang w:val="uk-UA"/>
        </w:rPr>
        <w:t xml:space="preserve">Текст: </w:t>
      </w:r>
      <w:hyperlink r:id="rId45" w:history="1">
        <w:r w:rsidRPr="009253EA">
          <w:rPr>
            <w:rStyle w:val="a4"/>
            <w:rFonts w:eastAsiaTheme="majorEastAsia"/>
            <w:iCs/>
            <w:sz w:val="28"/>
            <w:szCs w:val="28"/>
            <w:shd w:val="clear" w:color="auto" w:fill="FFFFFF"/>
            <w:lang w:val="uk-UA"/>
          </w:rPr>
          <w:t>https://www.golos.com.ua/article/387038</w:t>
        </w:r>
      </w:hyperlink>
    </w:p>
    <w:bookmarkEnd w:id="16"/>
    <w:p w14:paraId="32391FCE"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Конгрес анестезіологів України «КАН-2025»</w:t>
      </w:r>
      <w:r w:rsidRPr="009253EA">
        <w:rPr>
          <w:bCs/>
          <w:iCs/>
          <w:sz w:val="28"/>
          <w:szCs w:val="28"/>
          <w:shd w:val="clear" w:color="auto" w:fill="FFFFFF"/>
          <w:lang w:val="uk-UA"/>
        </w:rPr>
        <w:t xml:space="preserve"> [Електронний ресурс] / Прес-служба Апарату Верхов. Ради України // Голос України. – 2025. – 27 верес. [№ 442].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«Українські анестезіологи в умовах війни набули унікального досвіду, який необхідно впровадити до щоденної практики, навчальних програм та поширювати серед міжнародних партнерів», — зауважив народний депутат України Михайло Радуцький. Народний обранець зазначив на своїй фейсбук-сторінці: «Про це говорили на відкритті Конгресу анестезіологів України «КАН-2025» разом із директором департаменту охорони здоров’я Київської міської державної адміністрації Валентиною Гінзбург, ректором Національного медичного університету ім. Богомольця Юрієм Кучіним та президентом Української асоціації анестезіології та </w:t>
      </w:r>
      <w:r w:rsidRPr="009253EA">
        <w:rPr>
          <w:bCs/>
          <w:i/>
          <w:sz w:val="28"/>
          <w:szCs w:val="28"/>
          <w:shd w:val="clear" w:color="auto" w:fill="FFFFFF"/>
          <w:lang w:val="uk-UA"/>
        </w:rPr>
        <w:lastRenderedPageBreak/>
        <w:t xml:space="preserve">інтенсивної терапії Сергієм Дубровим». У своїй промові М. Радуцький зауважив, що робота анестезіологів охоплює всі етапи медичного втручання, а під час війни ці фахівці стали однією з ключових ланок у системі медичної евакуації поранених військових. Також він закликав учасників конгресу долучатися до програми міжнародного медичного партнерства, яка реалізується за ініціативи першої леді Олени Зеленської, та підтримати законопроєкт щодо самоврядування у сфері охорони здоров’я. </w:t>
      </w:r>
      <w:r w:rsidRPr="009253EA">
        <w:rPr>
          <w:bCs/>
          <w:iCs/>
          <w:sz w:val="28"/>
          <w:szCs w:val="28"/>
          <w:shd w:val="clear" w:color="auto" w:fill="FFFFFF"/>
          <w:lang w:val="uk-UA"/>
        </w:rPr>
        <w:t xml:space="preserve">Текст: </w:t>
      </w:r>
      <w:hyperlink r:id="rId46" w:history="1">
        <w:r w:rsidRPr="009253EA">
          <w:rPr>
            <w:rStyle w:val="a4"/>
            <w:rFonts w:eastAsiaTheme="majorEastAsia"/>
            <w:iCs/>
            <w:sz w:val="28"/>
            <w:szCs w:val="28"/>
            <w:shd w:val="clear" w:color="auto" w:fill="FFFFFF"/>
            <w:lang w:val="uk-UA"/>
          </w:rPr>
          <w:t>https://www.golos.com.ua/article/387194</w:t>
        </w:r>
      </w:hyperlink>
    </w:p>
    <w:p w14:paraId="5485F3F5"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0655E">
        <w:rPr>
          <w:b/>
          <w:bCs/>
          <w:sz w:val="28"/>
          <w:szCs w:val="28"/>
          <w:lang w:val="uk-UA" w:eastAsia="uk-UA"/>
        </w:rPr>
        <w:t>Кузовий Ю.</w:t>
      </w:r>
      <w:r w:rsidRPr="0090655E">
        <w:rPr>
          <w:sz w:val="28"/>
          <w:szCs w:val="28"/>
          <w:lang w:val="uk-UA" w:eastAsia="uk-UA"/>
        </w:rPr>
        <w:t xml:space="preserve"> </w:t>
      </w:r>
      <w:r w:rsidRPr="0090655E">
        <w:rPr>
          <w:b/>
          <w:sz w:val="28"/>
          <w:szCs w:val="28"/>
          <w:lang w:val="uk-UA" w:eastAsia="uk-UA"/>
        </w:rPr>
        <w:t>Що робити з «армією вільних рук» після завершення війни</w:t>
      </w:r>
      <w:r w:rsidRPr="0090655E">
        <w:rPr>
          <w:sz w:val="28"/>
          <w:szCs w:val="28"/>
          <w:lang w:val="uk-UA" w:eastAsia="uk-UA"/>
        </w:rPr>
        <w:t xml:space="preserve"> [Електронний ресурс] / Юрій Кузовий // Дзеркало тижня. – 2025. – 21 верес. — Електрон. дані. </w:t>
      </w:r>
      <w:r w:rsidRPr="009253EA">
        <w:rPr>
          <w:i/>
          <w:sz w:val="28"/>
          <w:szCs w:val="28"/>
          <w:lang w:eastAsia="uk-UA"/>
        </w:rPr>
        <w:t>Приділено увагу проблемам, які виникнуть після масової демобілізації військовослужбовців в Україні. Проаналізовано ризики для ринку праці: втрату цивільних компетенцій, невідповідність зарплат очікуванням, апатію ветеранів та дисбаланс між попитом і пропозицією. Підкреслено потребу держави у створенні нових робочих місць, програмах перекваліфікації та підтримки ветеранів. Водночас ключовим фактором успішної інтеграції називано особисту мотивацію кожного демобілізованого.</w:t>
      </w:r>
      <w:r w:rsidRPr="009253EA">
        <w:rPr>
          <w:sz w:val="28"/>
          <w:szCs w:val="28"/>
          <w:lang w:eastAsia="uk-UA"/>
        </w:rPr>
        <w:t xml:space="preserve"> Текст: </w:t>
      </w:r>
      <w:hyperlink r:id="rId47" w:history="1">
        <w:r w:rsidRPr="009253EA">
          <w:rPr>
            <w:rStyle w:val="a4"/>
            <w:sz w:val="28"/>
            <w:szCs w:val="28"/>
            <w:lang w:eastAsia="uk-UA"/>
          </w:rPr>
          <w:t>https://zn.ua/ukr/UKRAINE/shcho-robiti-z-armijeju-vilnikh-ruk-pislja-zavershennja-vijni.html</w:t>
        </w:r>
      </w:hyperlink>
      <w:r w:rsidRPr="009253EA">
        <w:rPr>
          <w:sz w:val="28"/>
          <w:szCs w:val="28"/>
          <w:lang w:eastAsia="uk-UA"/>
        </w:rPr>
        <w:t xml:space="preserve"> </w:t>
      </w:r>
    </w:p>
    <w:p w14:paraId="31ECDAD7" w14:textId="0F8E3A8D"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7" w:name="_Hlk210070270"/>
      <w:r w:rsidRPr="009253EA">
        <w:rPr>
          <w:b/>
          <w:iCs/>
          <w:sz w:val="28"/>
          <w:szCs w:val="28"/>
          <w:shd w:val="clear" w:color="auto" w:fill="FFFFFF"/>
          <w:lang w:val="uk-UA"/>
        </w:rPr>
        <w:t>Лариса Білозір</w:t>
      </w:r>
      <w:r w:rsidRPr="002D27AC">
        <w:rPr>
          <w:b/>
          <w:iCs/>
          <w:sz w:val="28"/>
          <w:szCs w:val="28"/>
          <w:shd w:val="clear" w:color="auto" w:fill="FFFFFF"/>
          <w:lang w:val="uk-UA"/>
        </w:rPr>
        <w:t>:</w:t>
      </w:r>
      <w:r w:rsidRPr="009253EA">
        <w:rPr>
          <w:b/>
          <w:iCs/>
          <w:sz w:val="28"/>
          <w:szCs w:val="28"/>
          <w:shd w:val="clear" w:color="auto" w:fill="FFFFFF"/>
          <w:lang w:val="uk-UA"/>
        </w:rPr>
        <w:t xml:space="preserve"> Розпочався ремонт дороги до Холодівки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26 верес. [№ 441]. – Електрон. дані. </w:t>
      </w:r>
      <w:r w:rsidRPr="009253EA">
        <w:rPr>
          <w:bCs/>
          <w:i/>
          <w:sz w:val="28"/>
          <w:szCs w:val="28"/>
          <w:shd w:val="clear" w:color="auto" w:fill="FFFFFF"/>
          <w:lang w:val="uk-UA"/>
        </w:rPr>
        <w:t xml:space="preserve">«Відрізок між Михайлівкою та Холодівкою у Тульчинській громаді Вінниччини давно був болючою темою для місцевих жителів і водіїв. Дорога викликала справедливі нарікання, тому ми спільно шукали рішення», — проінформувала народна депутатка України Лариса Білозір. Політикиня зауважила, що сьогодні держава спрямовує більшість коштів на оборону, і на місцеві дороги практично не залишається фінансування. Та попри це, проблеми людей нікуди не зникають, навпаки, прохань щодо ремонту доріг стало ще більше і ось, </w:t>
      </w:r>
      <w:r w:rsidRPr="009253EA">
        <w:rPr>
          <w:bCs/>
          <w:i/>
          <w:sz w:val="28"/>
          <w:szCs w:val="28"/>
          <w:shd w:val="clear" w:color="auto" w:fill="FFFFFF"/>
          <w:lang w:val="uk-UA"/>
        </w:rPr>
        <w:lastRenderedPageBreak/>
        <w:t xml:space="preserve">нарешті, вдалося зрушити питання з місця. </w:t>
      </w:r>
      <w:r w:rsidRPr="009253EA">
        <w:rPr>
          <w:bCs/>
          <w:iCs/>
          <w:sz w:val="28"/>
          <w:szCs w:val="28"/>
          <w:shd w:val="clear" w:color="auto" w:fill="FFFFFF"/>
          <w:lang w:val="uk-UA"/>
        </w:rPr>
        <w:t xml:space="preserve">Текст: </w:t>
      </w:r>
      <w:hyperlink r:id="rId48" w:history="1">
        <w:r w:rsidRPr="009253EA">
          <w:rPr>
            <w:rStyle w:val="a4"/>
            <w:rFonts w:eastAsiaTheme="majorEastAsia"/>
            <w:iCs/>
            <w:sz w:val="28"/>
            <w:szCs w:val="28"/>
            <w:shd w:val="clear" w:color="auto" w:fill="FFFFFF"/>
            <w:lang w:val="uk-UA"/>
          </w:rPr>
          <w:t>https://www.golos.com.ua/article/387161</w:t>
        </w:r>
      </w:hyperlink>
    </w:p>
    <w:bookmarkEnd w:id="17"/>
    <w:p w14:paraId="614D0918"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sz w:val="28"/>
          <w:szCs w:val="28"/>
          <w:lang w:val="uk-UA"/>
        </w:rPr>
        <w:t xml:space="preserve">Літвин І. </w:t>
      </w:r>
      <w:r w:rsidRPr="009253EA">
        <w:rPr>
          <w:b/>
          <w:bCs/>
          <w:sz w:val="28"/>
          <w:szCs w:val="28"/>
          <w:lang w:val="uk-UA"/>
        </w:rPr>
        <w:t>У Нью-Йорку стартував саміт Кримської платформи</w:t>
      </w:r>
      <w:r w:rsidRPr="009253EA">
        <w:rPr>
          <w:sz w:val="28"/>
          <w:szCs w:val="28"/>
          <w:lang w:val="uk-UA"/>
        </w:rPr>
        <w:t xml:space="preserve"> [Електронний ресурс] / Інна Літвин // Korrespondent.net : [вебсайт]. – 2025. – 24 верес. — Електрон. дані. </w:t>
      </w:r>
      <w:r w:rsidRPr="009253EA">
        <w:rPr>
          <w:i/>
          <w:iCs/>
          <w:sz w:val="28"/>
          <w:szCs w:val="28"/>
          <w:lang w:val="uk-UA"/>
        </w:rPr>
        <w:t>Вказано, що п'ятий саміт Кримської платформи відбувається в рік 80-ої річниці ООН, у рамках Генеральної Асамблеї. У заході беруть участь світові лідери (у т.ч. Президент України Володимир Зеленський), представники міжнародних організацій, парламентів, експертних кіл і громадянського суспільства. Головні теми для обговорень - конкретні кроки з відновлення територіальної цілісності України та досягнення справедливого миру на підставі Статуту ООН. Також обговорюватимуть роль Генасамблеї ООН у захисті суверенітету й територіальної цілісності держав, її резолюції щодо протидії російській агресії, виклики безпеці в Чорноморському та Азовському регіонах, ситуацію з правами людини в окупованому Криму та міжнародні зусилля для його деокупації</w:t>
      </w:r>
      <w:r w:rsidRPr="009253EA">
        <w:rPr>
          <w:sz w:val="28"/>
          <w:szCs w:val="28"/>
          <w:lang w:val="uk-UA"/>
        </w:rPr>
        <w:t xml:space="preserve">. Текст: </w:t>
      </w:r>
      <w:hyperlink r:id="rId49" w:history="1">
        <w:r w:rsidRPr="009253EA">
          <w:rPr>
            <w:rStyle w:val="a4"/>
            <w:sz w:val="28"/>
            <w:szCs w:val="28"/>
            <w:lang w:val="uk-UA"/>
          </w:rPr>
          <w:t>https://ua.korrespondent.net/ukraine/politics/4818421-u-nui-yorku-startuvav-samit-krymskoi-platformy</w:t>
        </w:r>
      </w:hyperlink>
    </w:p>
    <w:p w14:paraId="6362BAED"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bCs/>
          <w:sz w:val="28"/>
          <w:szCs w:val="28"/>
          <w:lang w:val="uk-UA"/>
        </w:rPr>
        <w:t>Літвин І. Чоловіків віком 25 - 60 років автоматично поставлять на облік – Міноборони</w:t>
      </w:r>
      <w:r w:rsidRPr="009253EA">
        <w:rPr>
          <w:sz w:val="28"/>
          <w:szCs w:val="28"/>
          <w:lang w:val="uk-UA"/>
        </w:rPr>
        <w:t xml:space="preserve"> [Електронний ресурс] / Інна Літвин // Korrespondent.net : [вебсайт]. – 2025. – 25 верес. — Електрон. дані. </w:t>
      </w:r>
      <w:r w:rsidRPr="009253EA">
        <w:rPr>
          <w:i/>
          <w:iCs/>
          <w:sz w:val="28"/>
          <w:szCs w:val="28"/>
          <w:lang w:val="uk-UA"/>
        </w:rPr>
        <w:t xml:space="preserve">Як повідомило Міністерство оборони України (МО України) з посиланням на зміни, внесені до Порядку організації та ведення військового обліку призовників, військовозобов’язаних та резервістів, в Україні чоловіки віком 25 - 60 років, які не стояли на військовому обліку, будуть автоматично поставлені на нього. Процедура зняття з обліку українців, які досягли граничного віку перебування в запасі, також буде автоматизована. Вказано, що керівники державних органів, органів місцевого самоврядування (ОМС), підприємств та установ зобов’язані робити відповідні відмітки у списках персонального військового обліку протягом семи днів із моменту досягнення працівником граничного віку. Крім того, юнаки, яким виповнилося 17 років, </w:t>
      </w:r>
      <w:r w:rsidRPr="009253EA">
        <w:rPr>
          <w:i/>
          <w:iCs/>
          <w:sz w:val="28"/>
          <w:szCs w:val="28"/>
          <w:lang w:val="uk-UA"/>
        </w:rPr>
        <w:lastRenderedPageBreak/>
        <w:t>тепер зможуть стати на військовий облік дистанційно через мобільний застосунок «Резерв+», без відвідин ТЦК і без проходження військово-лікарської комісії (ВЛК).</w:t>
      </w:r>
      <w:r w:rsidRPr="009253EA">
        <w:rPr>
          <w:sz w:val="28"/>
          <w:szCs w:val="28"/>
          <w:lang w:val="uk-UA"/>
        </w:rPr>
        <w:t xml:space="preserve"> Текст: </w:t>
      </w:r>
      <w:hyperlink r:id="rId50" w:history="1">
        <w:r w:rsidRPr="009253EA">
          <w:rPr>
            <w:rStyle w:val="a4"/>
            <w:sz w:val="28"/>
            <w:szCs w:val="28"/>
            <w:lang w:val="uk-UA"/>
          </w:rPr>
          <w:t>https://ua.korrespondent.net/ukraine/4818682-cholovikiv-vikom-25-60-rokiv-avtomatychno-postavliat-na-oblik-minoborony</w:t>
        </w:r>
      </w:hyperlink>
    </w:p>
    <w:p w14:paraId="5DAA14CD" w14:textId="7747732D"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rPr>
        <w:t>Лобовко В. «Комуналка» за новими правилами: експерт пояснив, чому тарифи скоро можуть збільшитися в три рази</w:t>
      </w:r>
      <w:r w:rsidRPr="009253EA">
        <w:rPr>
          <w:sz w:val="28"/>
          <w:szCs w:val="28"/>
        </w:rPr>
        <w:t xml:space="preserve"> [Електронний ресурс] / Валерій Лобовко // </w:t>
      </w:r>
      <w:proofErr w:type="gramStart"/>
      <w:r w:rsidRPr="009253EA">
        <w:rPr>
          <w:sz w:val="28"/>
          <w:szCs w:val="28"/>
        </w:rPr>
        <w:t>Fakty.ua :</w:t>
      </w:r>
      <w:proofErr w:type="gramEnd"/>
      <w:r w:rsidRPr="009253EA">
        <w:rPr>
          <w:sz w:val="28"/>
          <w:szCs w:val="28"/>
        </w:rPr>
        <w:t xml:space="preserve"> [вебсайт]. – 2025. – </w:t>
      </w:r>
      <w:r w:rsidR="00991A13">
        <w:rPr>
          <w:sz w:val="28"/>
          <w:szCs w:val="28"/>
          <w:lang w:val="uk-UA"/>
        </w:rPr>
        <w:br/>
      </w:r>
      <w:r w:rsidRPr="009253EA">
        <w:rPr>
          <w:sz w:val="28"/>
          <w:szCs w:val="28"/>
        </w:rPr>
        <w:t xml:space="preserve">23 верес. — Електрон. дані. </w:t>
      </w:r>
      <w:r w:rsidRPr="009253EA">
        <w:rPr>
          <w:i/>
          <w:iCs/>
          <w:sz w:val="28"/>
          <w:szCs w:val="28"/>
        </w:rPr>
        <w:t xml:space="preserve">Як повідомило видання «Дзеркало тижня», голова Спілки споживачів комунальних послуг Олег Попенко розкритикував рішення уряду передати право затверджувати тарифи на теплопостачання органам місцевого самоврядування (ОМС). За словами експерта, така система, у якій місцева влада одночасно виступає і власником теплокомунальних підприємств, і регулятором тарифів, відриває шлях до зловживань, так як породжує можливість взяти під контроль всі аспекти їхньої роботи — від штатного розкладу до розрахунків втрат у мережі. Крім того, додатковим ударом по споживачах стала постанова Кабінету Міністрів України (КМ України), яка дозволяє збільшувати тариф утричі для тих, у кого немає приладів обліку тепла, при цьому самі підприємства нерідко відмовляються встановлювати лічильники, зберігаючи можливість нараховувати підвищені платежі. О. Попенко закликав повернути повноваження із регулювання тарифів Національній комісії з регулювання енергетики та комунальних послуг (НКРЕКП), адже лише незалежний орган може забезпечити справедливий підхід щодо формування цін і покласти край «п’ятикратному рівню монополізму», який виник на місцях. </w:t>
      </w:r>
      <w:r w:rsidRPr="009253EA">
        <w:rPr>
          <w:sz w:val="28"/>
          <w:szCs w:val="28"/>
        </w:rPr>
        <w:t xml:space="preserve">Текст: </w:t>
      </w:r>
      <w:hyperlink r:id="rId51" w:tgtFrame="_blank" w:history="1">
        <w:r w:rsidRPr="009253EA">
          <w:rPr>
            <w:rStyle w:val="a4"/>
            <w:sz w:val="28"/>
            <w:szCs w:val="28"/>
          </w:rPr>
          <w:t>https://fakty.ua/460352-quot-kommunalka-quot-po-novym-pravilam-ekspert-obyasnil-pochemu-tarify-skoro-mogut-uvelichitsya-v-tri-raza</w:t>
        </w:r>
      </w:hyperlink>
    </w:p>
    <w:p w14:paraId="60ECDC3B" w14:textId="1F0EB3C8"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Москаленко Ю.</w:t>
      </w:r>
      <w:r w:rsidRPr="009253EA">
        <w:rPr>
          <w:sz w:val="28"/>
          <w:szCs w:val="28"/>
          <w:lang w:eastAsia="uk-UA"/>
        </w:rPr>
        <w:t xml:space="preserve"> </w:t>
      </w:r>
      <w:r w:rsidRPr="009253EA">
        <w:rPr>
          <w:b/>
          <w:sz w:val="28"/>
          <w:szCs w:val="28"/>
          <w:lang w:eastAsia="uk-UA"/>
        </w:rPr>
        <w:t>«Червона Рута» і тисячі голосів: культурний спротив, що єднає країну</w:t>
      </w:r>
      <w:r w:rsidRPr="009253EA">
        <w:rPr>
          <w:sz w:val="28"/>
          <w:szCs w:val="28"/>
          <w:lang w:eastAsia="uk-UA"/>
        </w:rPr>
        <w:t xml:space="preserve"> [Електронний ресурс] / Юлія Москаленко // Дзеркало тижня. – 2025. – 28 верес. — Електрон. дані. </w:t>
      </w:r>
      <w:r w:rsidRPr="009253EA">
        <w:rPr>
          <w:i/>
          <w:sz w:val="28"/>
          <w:szCs w:val="28"/>
          <w:lang w:eastAsia="uk-UA"/>
        </w:rPr>
        <w:t xml:space="preserve">Висвітлено історію та сучасність легендарного фестивалю «Червона рута», який від першого </w:t>
      </w:r>
      <w:r w:rsidRPr="009253EA">
        <w:rPr>
          <w:i/>
          <w:sz w:val="28"/>
          <w:szCs w:val="28"/>
          <w:lang w:eastAsia="uk-UA"/>
        </w:rPr>
        <w:lastRenderedPageBreak/>
        <w:t>проведення у 1989 р. став символом українського культурного та національного спротиву. У вересні 2025 р. після шестирічної паузи фестиваль знову об’єднав сотні виконавців у Львові, перетворившись не лише на музичну подію, а й на платформу для суспільних дискусій, ветеранських ініціатив і культурної дипломатії. Захід підкреслив роль музики як інструмента опору російській агресії та засобу збереження української ідентичності в Україні й серед діаспори.</w:t>
      </w:r>
      <w:r w:rsidRPr="009253EA">
        <w:rPr>
          <w:sz w:val="28"/>
          <w:szCs w:val="28"/>
          <w:lang w:eastAsia="uk-UA"/>
        </w:rPr>
        <w:t xml:space="preserve"> Текст: </w:t>
      </w:r>
      <w:hyperlink r:id="rId52" w:history="1">
        <w:r w:rsidRPr="009253EA">
          <w:rPr>
            <w:rStyle w:val="a4"/>
            <w:sz w:val="28"/>
            <w:szCs w:val="28"/>
            <w:lang w:eastAsia="uk-UA"/>
          </w:rPr>
          <w:t>https://zn.ua/ukr/CULTURE/chervona-ruta-i-tisjachi-holosiv-kulturnij-sprotiv-shcho-jednaje-krajinu-.html</w:t>
        </w:r>
      </w:hyperlink>
      <w:r w:rsidRPr="009253EA">
        <w:rPr>
          <w:sz w:val="28"/>
          <w:szCs w:val="28"/>
          <w:lang w:eastAsia="uk-UA"/>
        </w:rPr>
        <w:t xml:space="preserve"> </w:t>
      </w:r>
    </w:p>
    <w:p w14:paraId="79C9A284" w14:textId="0FB0EFF2" w:rsidR="009253EA" w:rsidRPr="009253EA" w:rsidRDefault="009253EA" w:rsidP="009253EA">
      <w:pPr>
        <w:pStyle w:val="a7"/>
        <w:numPr>
          <w:ilvl w:val="0"/>
          <w:numId w:val="8"/>
        </w:numPr>
        <w:spacing w:after="120" w:line="360" w:lineRule="auto"/>
        <w:ind w:left="0" w:firstLine="567"/>
        <w:jc w:val="both"/>
        <w:rPr>
          <w:sz w:val="28"/>
          <w:szCs w:val="28"/>
          <w:lang w:val="uk-UA"/>
        </w:rPr>
      </w:pPr>
      <w:bookmarkStart w:id="18" w:name="_Hlk210236336"/>
      <w:r w:rsidRPr="009253EA">
        <w:rPr>
          <w:b/>
          <w:sz w:val="28"/>
          <w:szCs w:val="28"/>
          <w:lang w:val="uk-UA"/>
        </w:rPr>
        <w:t xml:space="preserve">Носальська І. </w:t>
      </w:r>
      <w:r w:rsidRPr="009253EA">
        <w:rPr>
          <w:b/>
          <w:bCs/>
          <w:sz w:val="28"/>
          <w:szCs w:val="28"/>
          <w:lang w:val="uk-UA"/>
        </w:rPr>
        <w:t>Сила в єдності: завдяки чому українське суспільство є стійким</w:t>
      </w:r>
      <w:r w:rsidRPr="009253EA">
        <w:rPr>
          <w:sz w:val="28"/>
          <w:szCs w:val="28"/>
          <w:lang w:val="uk-UA"/>
        </w:rPr>
        <w:t xml:space="preserve"> [Електронний ресурс] / Ірина Носальська // Korrespondent.net : [вебсайт]. – 2025. – 30 верес. — Електрон. дані. </w:t>
      </w:r>
      <w:r w:rsidRPr="009253EA">
        <w:rPr>
          <w:i/>
          <w:iCs/>
          <w:sz w:val="28"/>
          <w:szCs w:val="28"/>
          <w:lang w:val="uk-UA"/>
        </w:rPr>
        <w:t xml:space="preserve">Йдеться про результати соціологічного дослідження «Проблеми соціальної згуртованості в Україні» групи «Рейтинг», згідно з якими, абсолютна більшість українців (94 %) відчувають себе громадянами України. Серед трьох найважливіших цінностей люди найчастіше позначали перемогу України (62 %), родину та близьких (53 %), здоров’я (34 %), незалежність Української держави (26 %), відновлення України (20 %). Найвищу довіру серед інституцій українці висловлюють волонтерським організаціям (63 %); менше довіряють місцевій і центральній владі. За даними дослідження, індекс стійкості українського суспільства становить 3,6 за шкалою від </w:t>
      </w:r>
      <w:r w:rsidR="00991A13">
        <w:rPr>
          <w:i/>
          <w:iCs/>
          <w:sz w:val="28"/>
          <w:szCs w:val="28"/>
          <w:lang w:val="uk-UA"/>
        </w:rPr>
        <w:br/>
      </w:r>
      <w:r w:rsidRPr="009253EA">
        <w:rPr>
          <w:i/>
          <w:iCs/>
          <w:sz w:val="28"/>
          <w:szCs w:val="28"/>
          <w:lang w:val="uk-UA"/>
        </w:rPr>
        <w:t xml:space="preserve">1 до 5. Акцентовано на заяві Президента США Д. Трампа щодо неочікуваної стійкості українців у протистоянні РФ. Наведено коментарі журналіста </w:t>
      </w:r>
      <w:r w:rsidR="00991A13">
        <w:rPr>
          <w:i/>
          <w:iCs/>
          <w:sz w:val="28"/>
          <w:szCs w:val="28"/>
          <w:lang w:val="uk-UA"/>
        </w:rPr>
        <w:br/>
      </w:r>
      <w:r w:rsidRPr="009253EA">
        <w:rPr>
          <w:i/>
          <w:iCs/>
          <w:sz w:val="28"/>
          <w:szCs w:val="28"/>
          <w:lang w:val="uk-UA"/>
        </w:rPr>
        <w:t xml:space="preserve">В. Портникова про стан українського суспільства та недопущення внутрішнього протистояння, яке наразі не є неминучим. Він наголосив, що завдання України - вистояти доти, поки у РФ не вичерпаються можливості для продовження агресії, а також – забезпечити, аби військові, котрі повернуться з фронту, мали можливість адаптації, а не потрапили у громадське протистояння, бо це перетворить будь-які успіхи на поразку. </w:t>
      </w:r>
      <w:r w:rsidRPr="009253EA">
        <w:rPr>
          <w:sz w:val="28"/>
          <w:szCs w:val="28"/>
          <w:lang w:val="uk-UA"/>
        </w:rPr>
        <w:t xml:space="preserve">Текст: </w:t>
      </w:r>
      <w:hyperlink r:id="rId53" w:history="1">
        <w:r w:rsidRPr="009253EA">
          <w:rPr>
            <w:rStyle w:val="a4"/>
            <w:sz w:val="28"/>
            <w:szCs w:val="28"/>
            <w:lang w:val="uk-UA"/>
          </w:rPr>
          <w:t>https://ua.korrespondent.net/articles/4819870-syla-v-yednosti-zavdiaky-chomu-ukrainske-suspilstvo-ye-stiikym</w:t>
        </w:r>
      </w:hyperlink>
    </w:p>
    <w:p w14:paraId="476C8F0C" w14:textId="4285588E"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19" w:name="_Hlk209959567"/>
      <w:bookmarkEnd w:id="18"/>
      <w:r w:rsidRPr="009253EA">
        <w:rPr>
          <w:b/>
          <w:iCs/>
          <w:sz w:val="28"/>
          <w:szCs w:val="28"/>
          <w:shd w:val="clear" w:color="auto" w:fill="FFFFFF"/>
          <w:lang w:val="uk-UA"/>
        </w:rPr>
        <w:lastRenderedPageBreak/>
        <w:t xml:space="preserve">Обсяги кредитування українських аграріїв сягнули майже </w:t>
      </w:r>
      <w:r w:rsidR="00991A13">
        <w:rPr>
          <w:b/>
          <w:iCs/>
          <w:sz w:val="28"/>
          <w:szCs w:val="28"/>
          <w:shd w:val="clear" w:color="auto" w:fill="FFFFFF"/>
          <w:lang w:val="uk-UA"/>
        </w:rPr>
        <w:br/>
      </w:r>
      <w:r w:rsidRPr="009253EA">
        <w:rPr>
          <w:b/>
          <w:iCs/>
          <w:sz w:val="28"/>
          <w:szCs w:val="28"/>
          <w:shd w:val="clear" w:color="auto" w:fill="FFFFFF"/>
          <w:lang w:val="uk-UA"/>
        </w:rPr>
        <w:t xml:space="preserve">85 мільярдів гривень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попри воєнний стан держава вживає всіх заходів підтримки українських аграріїв. За інформацією Міністерства економіки, довкілля та сільського господарства України, з початку поточного року 11,8 тис. агропідприємств залучили понад 84,7 млрд грн кредитних ресурсів за різними програмами фінансування. Зазначено, що програма «Доступні кредити 5 – 7 – 9 %» залишається головним фінансовим інструментом підтримки аграрного сектора України в 2025 р. З початку року 5588 агропідприємств залучили понад 36,6 млрд грн за цією державною програмою. </w:t>
      </w:r>
      <w:r w:rsidRPr="009253EA">
        <w:rPr>
          <w:bCs/>
          <w:iCs/>
          <w:sz w:val="28"/>
          <w:szCs w:val="28"/>
          <w:shd w:val="clear" w:color="auto" w:fill="FFFFFF"/>
          <w:lang w:val="uk-UA"/>
        </w:rPr>
        <w:t xml:space="preserve">Текст: </w:t>
      </w:r>
      <w:hyperlink r:id="rId54" w:history="1">
        <w:r w:rsidRPr="009253EA">
          <w:rPr>
            <w:rStyle w:val="a4"/>
            <w:rFonts w:eastAsiaTheme="majorEastAsia"/>
            <w:iCs/>
            <w:sz w:val="28"/>
            <w:szCs w:val="28"/>
            <w:shd w:val="clear" w:color="auto" w:fill="FFFFFF"/>
            <w:lang w:val="uk-UA"/>
          </w:rPr>
          <w:t>https://www.golos.com.ua/article/387078</w:t>
        </w:r>
      </w:hyperlink>
    </w:p>
    <w:p w14:paraId="2AB8AB2F" w14:textId="10A31FB9"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0" w:name="_Hlk209959418"/>
      <w:bookmarkEnd w:id="19"/>
      <w:r w:rsidRPr="009253EA">
        <w:rPr>
          <w:b/>
          <w:iCs/>
          <w:sz w:val="28"/>
          <w:szCs w:val="28"/>
          <w:shd w:val="clear" w:color="auto" w:fill="FFFFFF"/>
          <w:lang w:val="uk-UA"/>
        </w:rPr>
        <w:t>Олександр Корнієнко: Держава повинна розвивати потенціал Чорнобильської зони на користь країни та світу</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w:t>
      </w:r>
      <w:r w:rsidR="00991A13">
        <w:rPr>
          <w:iCs/>
          <w:sz w:val="28"/>
          <w:szCs w:val="28"/>
          <w:shd w:val="clear" w:color="auto" w:fill="FFFFFF"/>
          <w:lang w:val="uk-UA"/>
        </w:rPr>
        <w:br/>
      </w:r>
      <w:r w:rsidRPr="009253EA">
        <w:rPr>
          <w:iCs/>
          <w:sz w:val="28"/>
          <w:szCs w:val="28"/>
          <w:shd w:val="clear" w:color="auto" w:fill="FFFFFF"/>
          <w:lang w:val="uk-UA"/>
        </w:rPr>
        <w:t xml:space="preserve">24 верес. [№ 439]. – Електрон. дані. </w:t>
      </w:r>
      <w:r w:rsidRPr="009253EA">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засіданні Тимчасової спеціальної комісії (ТСК) ВР України для підготовки питань щодо посилення соціального захисту громадян, які постраждали внаслідок Чорнобильської катастрофи, та щодо використання території, що зазнала радіоактивного забруднення внаслідок Чорнобильської катастрофи. Захід відбувся у м. Славутич на базі офісного центру ДСП «Чорнобильська АЕС». Учасники засідання, зокрема, заслухали інформацію про стан реалізації Стратегії розвитку територій у зоні відчуження і зоні безумовного (обов’язкового) відселення на 2024 — 2032 рр.. Крім того, було представлено шляхи трансформації Державного агентства України з управління зоною відчуження та проєкт Порядку проведення дозиметричної паспортизації земель за межами населених пунктів, що зазнали радіоактивного забруднення внаслідок Чорнобильської катастрофи. У своєму </w:t>
      </w:r>
      <w:r w:rsidRPr="009253EA">
        <w:rPr>
          <w:bCs/>
          <w:i/>
          <w:sz w:val="28"/>
          <w:szCs w:val="28"/>
          <w:shd w:val="clear" w:color="auto" w:fill="FFFFFF"/>
          <w:lang w:val="uk-UA"/>
        </w:rPr>
        <w:lastRenderedPageBreak/>
        <w:t xml:space="preserve">виступі О. Корнієнко підкреслив важливість комплексного підходу до вирішення проблем Чорнобильської зони та соціального захисту громадян, які постраждали внаслідок катастрофи. Він відзначив роботу ТСК, яка сприяє безпечному управлінню відповідними територіями, забезпеченню справедливого соціального захисту постраждалих і підготовці ефективних управлінських рішень для майбутніх поколінь. </w:t>
      </w:r>
      <w:r w:rsidRPr="009253EA">
        <w:rPr>
          <w:bCs/>
          <w:iCs/>
          <w:sz w:val="28"/>
          <w:szCs w:val="28"/>
          <w:shd w:val="clear" w:color="auto" w:fill="FFFFFF"/>
          <w:lang w:val="uk-UA"/>
        </w:rPr>
        <w:t xml:space="preserve">Текст: </w:t>
      </w:r>
      <w:hyperlink r:id="rId55" w:history="1">
        <w:r w:rsidRPr="009253EA">
          <w:rPr>
            <w:rStyle w:val="a4"/>
            <w:rFonts w:eastAsiaTheme="majorEastAsia"/>
            <w:iCs/>
            <w:sz w:val="28"/>
            <w:szCs w:val="28"/>
            <w:shd w:val="clear" w:color="auto" w:fill="FFFFFF"/>
            <w:lang w:val="uk-UA"/>
          </w:rPr>
          <w:t>https://www.golos.com.ua/article/387085</w:t>
        </w:r>
      </w:hyperlink>
    </w:p>
    <w:p w14:paraId="098BEC2A" w14:textId="1213D261"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1" w:name="_Hlk209959504"/>
      <w:bookmarkEnd w:id="20"/>
      <w:r w:rsidRPr="009253EA">
        <w:rPr>
          <w:b/>
          <w:iCs/>
          <w:sz w:val="28"/>
          <w:szCs w:val="28"/>
          <w:shd w:val="clear" w:color="auto" w:fill="FFFFFF"/>
          <w:lang w:val="uk-UA"/>
        </w:rPr>
        <w:t>Олена Шуляк</w:t>
      </w:r>
      <w:r w:rsidRPr="002D27AC">
        <w:rPr>
          <w:b/>
          <w:iCs/>
          <w:sz w:val="28"/>
          <w:szCs w:val="28"/>
          <w:shd w:val="clear" w:color="auto" w:fill="FFFFFF"/>
          <w:lang w:val="uk-UA"/>
        </w:rPr>
        <w:t>:</w:t>
      </w:r>
      <w:r w:rsidRPr="009253EA">
        <w:rPr>
          <w:b/>
          <w:iCs/>
          <w:sz w:val="28"/>
          <w:szCs w:val="28"/>
          <w:shd w:val="clear" w:color="auto" w:fill="FFFFFF"/>
          <w:lang w:val="uk-UA"/>
        </w:rPr>
        <w:t xml:space="preserve"> Фінансування програми «єВідновлення» може зрости за рахунок заощаджених коштів і заморожених російських активів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Як розповіла народна депутатка, голова парламентського Комітету з питань організації державної влади, місцевого самоврядування, регіонального розвитку та містобудування Олена Шуляк, у проєкті бюджету на 2026 р. уряд заклав на програму «єВідновлення» майже 7 млрд грн. Політикиня зазначила, що це на 3 млрд більше, ніж нинішнього року. Фінансування цієї програми може ще більше зрости за рахунок заощаджених коштів. Також ведеться робота над залученням заморожених російських активів і відсотків від них. За її словами, коштів на забезпечення житлом наших громадян і відновлення зруйнованого РФ бракує, адже йдеться про пошкодження чи знищення мільйонів квадратних метрів житлових площ. Вона додала, що у бюджеті 2026-го також закладений додатковий 1 млрд грн для ремонту різних гуртожитків і будівель, які можна використати для розміщення внутрішньо переміщених осіб (ВПО). </w:t>
      </w:r>
      <w:r w:rsidRPr="009253EA">
        <w:rPr>
          <w:bCs/>
          <w:iCs/>
          <w:sz w:val="28"/>
          <w:szCs w:val="28"/>
          <w:shd w:val="clear" w:color="auto" w:fill="FFFFFF"/>
          <w:lang w:val="uk-UA"/>
        </w:rPr>
        <w:t xml:space="preserve">Текст: </w:t>
      </w:r>
      <w:hyperlink r:id="rId56" w:history="1">
        <w:r w:rsidRPr="009253EA">
          <w:rPr>
            <w:rStyle w:val="a4"/>
            <w:rFonts w:eastAsiaTheme="majorEastAsia"/>
            <w:iCs/>
            <w:sz w:val="28"/>
            <w:szCs w:val="28"/>
            <w:shd w:val="clear" w:color="auto" w:fill="FFFFFF"/>
            <w:lang w:val="uk-UA"/>
          </w:rPr>
          <w:t>https://www.golos.com.ua/article/387087</w:t>
        </w:r>
      </w:hyperlink>
    </w:p>
    <w:bookmarkEnd w:id="21"/>
    <w:p w14:paraId="57EFC2AD"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Онищенко О.</w:t>
      </w:r>
      <w:r w:rsidRPr="009253EA">
        <w:rPr>
          <w:sz w:val="28"/>
          <w:szCs w:val="28"/>
          <w:lang w:eastAsia="uk-UA"/>
        </w:rPr>
        <w:t xml:space="preserve"> </w:t>
      </w:r>
      <w:r w:rsidRPr="009253EA">
        <w:rPr>
          <w:b/>
          <w:bCs/>
          <w:sz w:val="28"/>
          <w:szCs w:val="28"/>
          <w:lang w:eastAsia="uk-UA"/>
        </w:rPr>
        <w:t>ЗНО в заручниках популізму: як політичні рішення розхитують систему</w:t>
      </w:r>
      <w:r w:rsidRPr="009253EA">
        <w:rPr>
          <w:sz w:val="28"/>
          <w:szCs w:val="28"/>
          <w:lang w:eastAsia="uk-UA"/>
        </w:rPr>
        <w:t xml:space="preserve"> [Електронний ресурс] / Оксана Онищенко // Дзеркало тижня. – 2025. – 23 верес. — Електрон. дані. </w:t>
      </w:r>
      <w:r w:rsidRPr="009253EA">
        <w:rPr>
          <w:i/>
          <w:iCs/>
          <w:sz w:val="28"/>
          <w:szCs w:val="28"/>
          <w:lang w:eastAsia="uk-UA"/>
        </w:rPr>
        <w:t xml:space="preserve">Розглянуто сучасний стан Національного мультипредметного тесту (НМТ), його значення для української освіти та суспільства. Наголошено, що НМТ — не лише інструмент справедливого вступу до університетів, а й важливий чинник, </w:t>
      </w:r>
      <w:r w:rsidRPr="009253EA">
        <w:rPr>
          <w:i/>
          <w:iCs/>
          <w:sz w:val="28"/>
          <w:szCs w:val="28"/>
          <w:lang w:eastAsia="uk-UA"/>
        </w:rPr>
        <w:lastRenderedPageBreak/>
        <w:t xml:space="preserve">який впливає на якість шкільного навчання, систему вищої освіти та конкурентоспроможність держави загалом. Підкреслено, що останні зміни у структурі тестування (спрощення завдань, зниження порогового балу, орієнтація на вибір правильної відповіді) знижують його якість і перетворюють на політичний інструмент. Такі рішення, продиктовані війною та бажанням зберегти кількість студентів, несуть загрозу підміні якості освіти популістичними кроками. Особливу увагу приділено дискусії навколо надання пільг для вступу до прифронтових університетів без складання НМТ, що, на думку автора, може створити нову несправедливість і підірвати принципи прозорого відбору. </w:t>
      </w:r>
      <w:r w:rsidRPr="009253EA">
        <w:rPr>
          <w:sz w:val="28"/>
          <w:szCs w:val="28"/>
          <w:lang w:eastAsia="uk-UA"/>
        </w:rPr>
        <w:t xml:space="preserve">Текст: </w:t>
      </w:r>
      <w:hyperlink r:id="rId57" w:history="1">
        <w:r w:rsidRPr="009253EA">
          <w:rPr>
            <w:rStyle w:val="a4"/>
            <w:sz w:val="28"/>
            <w:szCs w:val="28"/>
            <w:lang w:eastAsia="uk-UA"/>
          </w:rPr>
          <w:t>https://zn.ua/ukr/EDUCATION/zno-v-zaruchnikakh-populizmu-jak-politichni-rishennja-rozkhitujut-sistemu.html</w:t>
        </w:r>
      </w:hyperlink>
    </w:p>
    <w:p w14:paraId="240C4243" w14:textId="1D7A9B19"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2" w:name="_Hlk209959443"/>
      <w:r w:rsidRPr="009253EA">
        <w:rPr>
          <w:b/>
          <w:iCs/>
          <w:sz w:val="28"/>
          <w:szCs w:val="28"/>
          <w:shd w:val="clear" w:color="auto" w:fill="FFFFFF"/>
          <w:lang w:val="uk-UA"/>
        </w:rPr>
        <w:t xml:space="preserve">Павло Фролов: Наступного року на соціальний захист громадян заплановано виділення 467 мільярдів гривень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Як розповів народний депутат, член парламентського Комітету з питань бюджету Павло Фролов, важливим напрямом є фінансування програм підтримки внутрішньо переміщених осіб (ВПО). Народний депутат зазначив, що Україна вже четвертий рік відбиває повномасштабну агресію з боку РФ, тому головним пріоритетом державного бюджету на наступний рік є сектор безпеки та оборони. На другому місці — соціальний захист громадян, на який передбачено 467 млрд гривень. Він також додав, що парламентська комісія захисту прав ВПО та інших постраждалих працює над тим, щоб рівень фінансування допомоги на проживання (2000 та 3000 грн на місяць) ВПО не зменшувався, адже це життєво важливо для відповідної категорії наших громадян. </w:t>
      </w:r>
      <w:r w:rsidRPr="009253EA">
        <w:rPr>
          <w:bCs/>
          <w:iCs/>
          <w:sz w:val="28"/>
          <w:szCs w:val="28"/>
          <w:shd w:val="clear" w:color="auto" w:fill="FFFFFF"/>
          <w:lang w:val="uk-UA"/>
        </w:rPr>
        <w:t xml:space="preserve">Текст: </w:t>
      </w:r>
      <w:hyperlink r:id="rId58" w:history="1">
        <w:r w:rsidRPr="009253EA">
          <w:rPr>
            <w:rStyle w:val="a4"/>
            <w:rFonts w:eastAsiaTheme="majorEastAsia"/>
            <w:iCs/>
            <w:sz w:val="28"/>
            <w:szCs w:val="28"/>
            <w:shd w:val="clear" w:color="auto" w:fill="FFFFFF"/>
            <w:lang w:val="uk-UA"/>
          </w:rPr>
          <w:t>https://www.golos.com.ua/article/387089</w:t>
        </w:r>
      </w:hyperlink>
    </w:p>
    <w:bookmarkEnd w:id="22"/>
    <w:p w14:paraId="0556CEE6"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0655E">
        <w:rPr>
          <w:b/>
          <w:bCs/>
          <w:sz w:val="28"/>
          <w:szCs w:val="28"/>
          <w:lang w:val="uk-UA" w:eastAsia="uk-UA"/>
        </w:rPr>
        <w:t>Пелих А.</w:t>
      </w:r>
      <w:r w:rsidRPr="0090655E">
        <w:rPr>
          <w:sz w:val="28"/>
          <w:szCs w:val="28"/>
          <w:lang w:val="uk-UA" w:eastAsia="uk-UA"/>
        </w:rPr>
        <w:t xml:space="preserve"> </w:t>
      </w:r>
      <w:r w:rsidRPr="0090655E">
        <w:rPr>
          <w:b/>
          <w:sz w:val="28"/>
          <w:szCs w:val="28"/>
          <w:lang w:val="uk-UA" w:eastAsia="uk-UA"/>
        </w:rPr>
        <w:t xml:space="preserve">Працевлаштування осіб з інвалідністю. </w:t>
      </w:r>
      <w:r w:rsidRPr="009253EA">
        <w:rPr>
          <w:b/>
          <w:sz w:val="28"/>
          <w:szCs w:val="28"/>
          <w:lang w:eastAsia="uk-UA"/>
        </w:rPr>
        <w:t>До яких змін готуватися роботодавцю</w:t>
      </w:r>
      <w:r w:rsidRPr="009253EA">
        <w:rPr>
          <w:sz w:val="28"/>
          <w:szCs w:val="28"/>
          <w:lang w:eastAsia="uk-UA"/>
        </w:rPr>
        <w:t xml:space="preserve"> [Електронний ресурс] / Анна Пелих // Дзеркало тижня. – 2025. – 26 верес. — Електрон. дані. </w:t>
      </w:r>
      <w:r w:rsidRPr="009253EA">
        <w:rPr>
          <w:i/>
          <w:sz w:val="28"/>
          <w:szCs w:val="28"/>
          <w:lang w:eastAsia="uk-UA"/>
        </w:rPr>
        <w:t xml:space="preserve">Проаналізовано практичні </w:t>
      </w:r>
      <w:r w:rsidRPr="009253EA">
        <w:rPr>
          <w:i/>
          <w:sz w:val="28"/>
          <w:szCs w:val="28"/>
          <w:lang w:eastAsia="uk-UA"/>
        </w:rPr>
        <w:lastRenderedPageBreak/>
        <w:t xml:space="preserve">наслідки набрання чинності Законом України № 4219-IX щодо забезпечення права осіб із інвалідністю на працю, який вводиться з 01.01.2026. Документ запроваджує нові квоти для роботодавців, встановлює порядок сплати цільових внесків у разі невиконання вимог, визначає санкції та можливості компенсації витрат на розумне пристосування робочих місць. Підкреслено, що бізнесу вже зараз слід готуватися до змін, оскільки вони матимуть як фінансові, так і репутаційні наслідки. Наголошено, що в умовах війни питання інклюзивного працевлаштування набуває особливої актуальності. </w:t>
      </w:r>
      <w:r w:rsidRPr="009253EA">
        <w:rPr>
          <w:sz w:val="28"/>
          <w:szCs w:val="28"/>
          <w:lang w:eastAsia="uk-UA"/>
        </w:rPr>
        <w:t xml:space="preserve">Текст: </w:t>
      </w:r>
      <w:hyperlink r:id="rId59" w:history="1">
        <w:r w:rsidRPr="009253EA">
          <w:rPr>
            <w:rStyle w:val="a4"/>
            <w:sz w:val="28"/>
            <w:szCs w:val="28"/>
            <w:lang w:eastAsia="uk-UA"/>
          </w:rPr>
          <w:t>https://zn.ua/ukr/reforms/pratsevlashtuvannja-osib-z-invalidnistju-do-jakikh-zmin-hotuvatisja-robotodavtsju.html</w:t>
        </w:r>
      </w:hyperlink>
      <w:r w:rsidRPr="009253EA">
        <w:rPr>
          <w:sz w:val="28"/>
          <w:szCs w:val="28"/>
          <w:lang w:eastAsia="uk-UA"/>
        </w:rPr>
        <w:t xml:space="preserve"> </w:t>
      </w:r>
    </w:p>
    <w:p w14:paraId="6E4BF6C3"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3" w:name="_Hlk209959477"/>
      <w:r w:rsidRPr="009253EA">
        <w:rPr>
          <w:b/>
          <w:iCs/>
          <w:sz w:val="28"/>
          <w:szCs w:val="28"/>
          <w:shd w:val="clear" w:color="auto" w:fill="FFFFFF"/>
          <w:lang w:val="uk-UA"/>
        </w:rPr>
        <w:t xml:space="preserve">Передбачено найбільший обсяг інвестицій у людський капітал України за час незалежності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Кабінет Міністрів України (КМ України) схвалив проєкт Державного бюджету України на 2026 р. і передав його на розгляд Верховної Ради України (ВР України). Документ передбачає безпрецедентне фінансування освіти і науки — загалом 285,3 млрд грн. Зазначено, що видатки на сферу зростуть майже на 47 % порівняно з бюджетом 2025 р. Акцентовано, що освіта й наука залишаються серед провідних цивільних пріоритетів держави: частка цих сфер у бюджеті зростає і становить 6 % усіх видатків. Наголошено, що це найбільший обсяг інвестицій у людський капітал України за час незалежності. </w:t>
      </w:r>
      <w:r w:rsidRPr="009253EA">
        <w:rPr>
          <w:bCs/>
          <w:iCs/>
          <w:sz w:val="28"/>
          <w:szCs w:val="28"/>
          <w:shd w:val="clear" w:color="auto" w:fill="FFFFFF"/>
          <w:lang w:val="uk-UA"/>
        </w:rPr>
        <w:t xml:space="preserve">Текст: </w:t>
      </w:r>
      <w:hyperlink r:id="rId60" w:history="1">
        <w:r w:rsidRPr="009253EA">
          <w:rPr>
            <w:rStyle w:val="a4"/>
            <w:rFonts w:eastAsiaTheme="majorEastAsia"/>
            <w:iCs/>
            <w:sz w:val="28"/>
            <w:szCs w:val="28"/>
            <w:shd w:val="clear" w:color="auto" w:fill="FFFFFF"/>
            <w:lang w:val="uk-UA"/>
          </w:rPr>
          <w:t>https://www.golos.com.ua/article/387083</w:t>
        </w:r>
      </w:hyperlink>
    </w:p>
    <w:p w14:paraId="7346934B"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4" w:name="_Hlk210233785"/>
      <w:bookmarkEnd w:id="23"/>
      <w:r w:rsidRPr="009253EA">
        <w:rPr>
          <w:b/>
          <w:iCs/>
          <w:sz w:val="28"/>
          <w:szCs w:val="28"/>
          <w:shd w:val="clear" w:color="auto" w:fill="FFFFFF"/>
          <w:lang w:val="uk-UA"/>
        </w:rPr>
        <w:t xml:space="preserve">Підтримка родин загиблих Захисників і Захисниць України — відкритий діалог </w:t>
      </w:r>
      <w:r w:rsidRPr="009253EA">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Йдеться про міжвідомчу нараду щодо соціального захисту родин загиблих захисників і захисниць, які загинули або померли внаслідок війни, зокрема у період 2014 - 2022 рр. Зауважено, що зустріч проведено на виконання доручення Прем’єр-міністра України Юлії Свириденко як відповідь на </w:t>
      </w:r>
      <w:r w:rsidRPr="009253EA">
        <w:rPr>
          <w:bCs/>
          <w:i/>
          <w:sz w:val="28"/>
          <w:szCs w:val="28"/>
          <w:shd w:val="clear" w:color="auto" w:fill="FFFFFF"/>
          <w:lang w:val="uk-UA"/>
        </w:rPr>
        <w:lastRenderedPageBreak/>
        <w:t xml:space="preserve">звернення родин. Вона стала майданчиком для відкритого діалогу — родини загиблих захисників і захисниць мали можливість озвучити проблемні питання, з якими стикаються в реальному житті, а також почути відповіді та позиції уповноважених представників органів влади. </w:t>
      </w:r>
      <w:r w:rsidRPr="009253EA">
        <w:rPr>
          <w:bCs/>
          <w:iCs/>
          <w:sz w:val="28"/>
          <w:szCs w:val="28"/>
          <w:shd w:val="clear" w:color="auto" w:fill="FFFFFF"/>
          <w:lang w:val="uk-UA"/>
        </w:rPr>
        <w:t xml:space="preserve">Текст: </w:t>
      </w:r>
      <w:hyperlink r:id="rId61" w:history="1">
        <w:r w:rsidRPr="009253EA">
          <w:rPr>
            <w:rStyle w:val="a4"/>
            <w:rFonts w:eastAsiaTheme="majorEastAsia"/>
            <w:iCs/>
            <w:sz w:val="28"/>
            <w:szCs w:val="28"/>
            <w:shd w:val="clear" w:color="auto" w:fill="FFFFFF"/>
            <w:lang w:val="uk-UA"/>
          </w:rPr>
          <w:t>https://www.golos.com.ua/article/387197</w:t>
        </w:r>
      </w:hyperlink>
    </w:p>
    <w:p w14:paraId="758D9935"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5" w:name="_Hlk209959538"/>
      <w:bookmarkEnd w:id="24"/>
      <w:r w:rsidRPr="009253EA">
        <w:rPr>
          <w:b/>
          <w:iCs/>
          <w:sz w:val="28"/>
          <w:szCs w:val="28"/>
          <w:shd w:val="clear" w:color="auto" w:fill="FFFFFF"/>
          <w:lang w:val="uk-UA"/>
        </w:rPr>
        <w:t xml:space="preserve">Презентовано перспективи подальшої реформи гідромеліорації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Подано інформацію, що у Комітеті Верховної Ради України (ВР України) з питань аграрної та земельної політики відбулася робоча нарада голови Комітету Олександра Гайду, керівника секретаріату Комітету Олександра Старинця з новопризначеним головою Державного агентства України з розвитку меліорації, рибного господарства та продовольчих програм (Держрибагентства) Ігорем Клименком. О. Гайду зазначив, що в Комітеті готується до розгляду в другому читанні та опрацьовується разом із експертами та стейкхолдерами проєкт Закону України «Про стимулювання економічного розвитку галузі рибного господарства», реєстр. № 12384, в якому доцільно передбачити низку змін в чинні закони України «Про аквакультуру» та «Про рибне господарство, промислове рибальство та охорону водних біоресурсів». А саме: вільний доступ суб’єктів господарювання до водойм, щоб стимулювати інвестиції в рибну галузь та подальший розвиток рибного виробництва в Україні на внутрішніх водоймах, особливо в умовах воєнного стану. </w:t>
      </w:r>
      <w:r w:rsidRPr="009253EA">
        <w:rPr>
          <w:bCs/>
          <w:iCs/>
          <w:sz w:val="28"/>
          <w:szCs w:val="28"/>
          <w:shd w:val="clear" w:color="auto" w:fill="FFFFFF"/>
          <w:lang w:val="uk-UA"/>
        </w:rPr>
        <w:t xml:space="preserve">Текст: </w:t>
      </w:r>
      <w:hyperlink r:id="rId62" w:history="1">
        <w:r w:rsidRPr="009253EA">
          <w:rPr>
            <w:rStyle w:val="a4"/>
            <w:rFonts w:eastAsiaTheme="majorEastAsia"/>
            <w:iCs/>
            <w:sz w:val="28"/>
            <w:szCs w:val="28"/>
            <w:shd w:val="clear" w:color="auto" w:fill="FFFFFF"/>
            <w:lang w:val="uk-UA"/>
          </w:rPr>
          <w:t>https://www.golos.com.ua/article/387079</w:t>
        </w:r>
      </w:hyperlink>
    </w:p>
    <w:bookmarkEnd w:id="25"/>
    <w:p w14:paraId="543B74EC"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Презентовано проєкт Концепції Містобудівного кодексу для органів місцевого самоврядування та всеукраїнських асоціацій </w:t>
      </w:r>
      <w:r w:rsidRPr="009253EA">
        <w:rPr>
          <w:bCs/>
          <w:iCs/>
          <w:sz w:val="28"/>
          <w:szCs w:val="28"/>
          <w:shd w:val="clear" w:color="auto" w:fill="FFFFFF"/>
          <w:lang w:val="uk-UA"/>
        </w:rPr>
        <w:t xml:space="preserve">[Електронний ресурс] / Прес-служба Апарату Верхов. Ради України // Голос України. – 2025. – 27 верес. [№ 442]. – Електрон. дані. </w:t>
      </w:r>
      <w:r w:rsidRPr="009253EA">
        <w:rPr>
          <w:bCs/>
          <w:i/>
          <w:sz w:val="28"/>
          <w:szCs w:val="28"/>
          <w:shd w:val="clear" w:color="auto" w:fill="FFFFFF"/>
          <w:lang w:val="uk-UA"/>
        </w:rPr>
        <w:t xml:space="preserve">Подано інформацію, що керівник Робочої групи, голова підкомітету з питань містобудування, благоустрою та земельних відносин у межах територій забудови Ганна </w:t>
      </w:r>
      <w:r w:rsidRPr="009253EA">
        <w:rPr>
          <w:bCs/>
          <w:i/>
          <w:sz w:val="28"/>
          <w:szCs w:val="28"/>
          <w:shd w:val="clear" w:color="auto" w:fill="FFFFFF"/>
          <w:lang w:val="uk-UA"/>
        </w:rPr>
        <w:lastRenderedPageBreak/>
        <w:t xml:space="preserve">Бондар для органів місцевого самоврядування (ОМС) та всеукраїнських асоціацій ОМС презентувала проєкт Концепції Містобудівного кодексу. Під час засідання учасники обговорили основні проблеми, з якими стикаються ОМС під час реалізації власних і делегованих повноважень, зокрема щодо просторового планування територій, їх забудови та державного архітектурно-будівельного контролю. Учасники наголосили на необхідності створення правових механізмів вирішення окресленого кола питань під час напрацювання положень проєкту Містобудівного кодексу України. </w:t>
      </w:r>
      <w:r w:rsidRPr="009253EA">
        <w:rPr>
          <w:bCs/>
          <w:iCs/>
          <w:sz w:val="28"/>
          <w:szCs w:val="28"/>
          <w:shd w:val="clear" w:color="auto" w:fill="FFFFFF"/>
          <w:lang w:val="uk-UA"/>
        </w:rPr>
        <w:t xml:space="preserve">Текст: </w:t>
      </w:r>
      <w:hyperlink r:id="rId63" w:history="1">
        <w:r w:rsidRPr="009253EA">
          <w:rPr>
            <w:rStyle w:val="a4"/>
            <w:rFonts w:eastAsiaTheme="majorEastAsia"/>
            <w:iCs/>
            <w:sz w:val="28"/>
            <w:szCs w:val="28"/>
            <w:shd w:val="clear" w:color="auto" w:fill="FFFFFF"/>
            <w:lang w:val="uk-UA"/>
          </w:rPr>
          <w:t>https://www.golos.com.ua/article/387205</w:t>
        </w:r>
      </w:hyperlink>
    </w:p>
    <w:p w14:paraId="08016684" w14:textId="5D04C868" w:rsidR="009253EA" w:rsidRPr="009253EA" w:rsidRDefault="009253EA" w:rsidP="009253EA">
      <w:pPr>
        <w:pStyle w:val="a7"/>
        <w:numPr>
          <w:ilvl w:val="0"/>
          <w:numId w:val="8"/>
        </w:numPr>
        <w:spacing w:after="120" w:line="360" w:lineRule="auto"/>
        <w:ind w:left="0" w:firstLine="567"/>
        <w:jc w:val="both"/>
        <w:rPr>
          <w:sz w:val="28"/>
          <w:szCs w:val="28"/>
        </w:rPr>
      </w:pPr>
      <w:r w:rsidRPr="009253EA">
        <w:rPr>
          <w:b/>
          <w:sz w:val="28"/>
          <w:szCs w:val="28"/>
        </w:rPr>
        <w:t xml:space="preserve">Президент Польщі підписав закон про допомогу українським біженцям до 2026 року </w:t>
      </w:r>
      <w:r w:rsidRPr="009253EA">
        <w:rPr>
          <w:sz w:val="28"/>
          <w:szCs w:val="28"/>
        </w:rPr>
        <w:t xml:space="preserve">[Електронний ресурс] // Високий замок. – 2025. – </w:t>
      </w:r>
      <w:r w:rsidR="00991A13">
        <w:rPr>
          <w:sz w:val="28"/>
          <w:szCs w:val="28"/>
          <w:lang w:val="uk-UA"/>
        </w:rPr>
        <w:br/>
      </w:r>
      <w:r w:rsidRPr="009253EA">
        <w:rPr>
          <w:sz w:val="28"/>
          <w:szCs w:val="28"/>
        </w:rPr>
        <w:t xml:space="preserve">27 верес. – Електрон. дані. </w:t>
      </w:r>
      <w:r w:rsidRPr="009253EA">
        <w:rPr>
          <w:i/>
          <w:sz w:val="28"/>
          <w:szCs w:val="28"/>
        </w:rPr>
        <w:t xml:space="preserve">Йдеться про підписання Президентом Польщі Каролем Навроцьким закону про продовження допомоги громадянам України. Закон продовжує легальний статус перебування українських біженців до 04.03.2026. </w:t>
      </w:r>
      <w:proofErr w:type="gramStart"/>
      <w:r w:rsidRPr="009253EA">
        <w:rPr>
          <w:i/>
          <w:sz w:val="28"/>
          <w:szCs w:val="28"/>
        </w:rPr>
        <w:t>Як</w:t>
      </w:r>
      <w:proofErr w:type="gramEnd"/>
      <w:r w:rsidRPr="009253EA">
        <w:rPr>
          <w:i/>
          <w:sz w:val="28"/>
          <w:szCs w:val="28"/>
        </w:rPr>
        <w:t xml:space="preserve"> заявив очільник канцелярії польського Президента Збіґнєв Боґуцький, «це останній закон, який президент Навроцький підписує, що стосуватиметься такої форми допомоги громадянам України». Документ містить перелік пільг, які не будуть доступні громадянам України, що не працюють у Польщі. Зокрема йдеться про реабілітацію, програми лікування наркотичної залежності, програми з охорони здоров’я, питання, пов’язані з придбанням рецептурних ліків, та інші медичні пільги, серед яких лікування катаракти і стоматологічні послуги. Вказано, що соціальну допомогу можуть отримати працевлаштовані українці, чиї діти навчаються у польській школі. Виняток зробили для батьків дітей з інвалідністю — якщо дитина має польське посвідчення про інвалідність, допомога виплачуватиметься незалежно від професійного статусу батьків. Нагадано, що наприкінці серпня К. Навроцький ветував попередню версію закону, мотивуючи це тим, що виплату за програмою «Rodzina 800+» мають отримувати лише ті українці, які працюють у Польщі. </w:t>
      </w:r>
      <w:r w:rsidRPr="009253EA">
        <w:rPr>
          <w:sz w:val="28"/>
          <w:szCs w:val="28"/>
        </w:rPr>
        <w:t xml:space="preserve">Текст : </w:t>
      </w:r>
      <w:hyperlink r:id="rId64" w:history="1">
        <w:r w:rsidRPr="009253EA">
          <w:rPr>
            <w:rStyle w:val="a4"/>
            <w:sz w:val="28"/>
            <w:szCs w:val="28"/>
          </w:rPr>
          <w:t>https://wz.lviv.ua/news/539921-prezydent-polshchi-pidpysav-zakon-pro-dopomohu-ukrainskym-bizhentsiam-do-2026-roku</w:t>
        </w:r>
      </w:hyperlink>
    </w:p>
    <w:p w14:paraId="38C69532" w14:textId="039CC8FB"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6" w:name="_Hlk210070094"/>
      <w:bookmarkStart w:id="27" w:name="_Hlk210234299"/>
      <w:r w:rsidRPr="009253EA">
        <w:rPr>
          <w:b/>
          <w:iCs/>
          <w:sz w:val="28"/>
          <w:szCs w:val="28"/>
          <w:shd w:val="clear" w:color="auto" w:fill="FFFFFF"/>
          <w:lang w:val="uk-UA"/>
        </w:rPr>
        <w:t xml:space="preserve">Проєкт «Код пам’яті»: увічнити пам’ять про наших Захисників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Йдеться про те, що народний депутат України Михайло Ананченко ініціював проєкт «Код пам’яті». «Війна забирає життя найкращих... Воїнів, рятувальників, синів і батьків, для яких Україна була понад усе. Наш обов’язок — зробити так, щоб їхні імена жили в пам’яті поколінь», — зазначив він. Політик повідомив, що у межах проєкту «Код пам’яті» відкрили ще три меморіальні дошки на честь наших Героїв: рятувальника ДСНС України Сергія Дяченка, військовослужбовців Олександра Конєва та Михайла Подзеєва. «Проєкт «Код пам’яті», який я ініціював за підтримки Сумської обласної військової адміністрації, має одну головну мету — увічнити пам’ять про наших Захисників і дати їхнім родинам відчуття, що їхніх близьких завжди пам’ятатимуть», — зазначив народний депутат. </w:t>
      </w:r>
      <w:r w:rsidRPr="009253EA">
        <w:rPr>
          <w:bCs/>
          <w:iCs/>
          <w:sz w:val="28"/>
          <w:szCs w:val="28"/>
          <w:shd w:val="clear" w:color="auto" w:fill="FFFFFF"/>
          <w:lang w:val="uk-UA"/>
        </w:rPr>
        <w:t xml:space="preserve">Текст: </w:t>
      </w:r>
      <w:hyperlink r:id="rId65" w:history="1">
        <w:r w:rsidRPr="009253EA">
          <w:rPr>
            <w:rStyle w:val="a4"/>
            <w:rFonts w:eastAsiaTheme="majorEastAsia"/>
            <w:iCs/>
            <w:sz w:val="28"/>
            <w:szCs w:val="28"/>
            <w:shd w:val="clear" w:color="auto" w:fill="FFFFFF"/>
            <w:lang w:val="uk-UA"/>
          </w:rPr>
          <w:t>https://www.golos.com.ua/article/387127</w:t>
        </w:r>
      </w:hyperlink>
    </w:p>
    <w:bookmarkEnd w:id="26"/>
    <w:bookmarkEnd w:id="27"/>
    <w:p w14:paraId="35565E54"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Реальні результати — від нових знань до технологій подвійного призначення, що працюють на оборону та відновлення країни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Подано інформацію, що під головуванням Президента Національної академії наук України академіка Анатолія Загороднього відбулося чергове засідання Президії НАН України, яке розпочалося з урочистої церемонії нагородження. Президент НАН України вручив науковцям Академії державні нагороди та нагороди Верховної Ради України (ВР України</w:t>
      </w:r>
      <w:r w:rsidRPr="00991A13">
        <w:rPr>
          <w:bCs/>
          <w:i/>
          <w:sz w:val="28"/>
          <w:szCs w:val="28"/>
          <w:shd w:val="clear" w:color="auto" w:fill="FFFFFF"/>
          <w:lang w:val="uk-UA"/>
        </w:rPr>
        <w:t xml:space="preserve">). </w:t>
      </w:r>
      <w:r w:rsidRPr="00991A13">
        <w:rPr>
          <w:bCs/>
          <w:i/>
          <w:iCs/>
          <w:sz w:val="28"/>
          <w:szCs w:val="28"/>
          <w:shd w:val="clear" w:color="auto" w:fill="FFFFFF"/>
          <w:lang w:val="uk-UA"/>
        </w:rPr>
        <w:t>Доповідаючи про підсумки діяльності Секції фізико-технічних і математичних наук НАН України у 2020 — 2025 р., її голова, віцепрезидент НАН України академік Вячеслав Богданов наголосив</w:t>
      </w:r>
      <w:r w:rsidRPr="00991A13">
        <w:rPr>
          <w:bCs/>
          <w:i/>
          <w:sz w:val="28"/>
          <w:szCs w:val="28"/>
          <w:shd w:val="clear" w:color="auto" w:fill="FFFFFF"/>
          <w:lang w:val="uk-UA"/>
        </w:rPr>
        <w:t xml:space="preserve">, що </w:t>
      </w:r>
      <w:r w:rsidRPr="00991A13">
        <w:rPr>
          <w:bCs/>
          <w:i/>
          <w:iCs/>
          <w:sz w:val="28"/>
          <w:szCs w:val="28"/>
          <w:shd w:val="clear" w:color="auto" w:fill="FFFFFF"/>
          <w:lang w:val="uk-UA"/>
        </w:rPr>
        <w:t xml:space="preserve">попри виклики повномасштабного російського вторгнення установи Секції досягли вагомих результатів і у фундаментальних дослідженнях і в прикладних </w:t>
      </w:r>
      <w:r w:rsidRPr="00991A13">
        <w:rPr>
          <w:bCs/>
          <w:i/>
          <w:iCs/>
          <w:sz w:val="28"/>
          <w:szCs w:val="28"/>
          <w:shd w:val="clear" w:color="auto" w:fill="FFFFFF"/>
          <w:lang w:val="uk-UA"/>
        </w:rPr>
        <w:lastRenderedPageBreak/>
        <w:t xml:space="preserve">розробках, спрямованих на зміцнення обороноздатності й відбудову країни. Він окреслив ці наукові відкриття та технології, які вже впроваджуються у виробництво. </w:t>
      </w:r>
      <w:r w:rsidRPr="009253EA">
        <w:rPr>
          <w:bCs/>
          <w:iCs/>
          <w:sz w:val="28"/>
          <w:szCs w:val="28"/>
          <w:shd w:val="clear" w:color="auto" w:fill="FFFFFF"/>
          <w:lang w:val="uk-UA"/>
        </w:rPr>
        <w:t xml:space="preserve">Текст: </w:t>
      </w:r>
      <w:hyperlink r:id="rId66" w:history="1">
        <w:r w:rsidRPr="009253EA">
          <w:rPr>
            <w:rStyle w:val="a4"/>
            <w:rFonts w:eastAsiaTheme="majorEastAsia"/>
            <w:iCs/>
            <w:sz w:val="28"/>
            <w:szCs w:val="28"/>
            <w:shd w:val="clear" w:color="auto" w:fill="FFFFFF"/>
            <w:lang w:val="uk-UA"/>
          </w:rPr>
          <w:t>https://www.golos.com.ua/article/387044</w:t>
        </w:r>
      </w:hyperlink>
    </w:p>
    <w:p w14:paraId="4D6D9B13"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Резніченко С.</w:t>
      </w:r>
      <w:r w:rsidRPr="009253EA">
        <w:rPr>
          <w:sz w:val="28"/>
          <w:szCs w:val="28"/>
          <w:lang w:eastAsia="uk-UA"/>
        </w:rPr>
        <w:t xml:space="preserve"> </w:t>
      </w:r>
      <w:r w:rsidRPr="009253EA">
        <w:rPr>
          <w:b/>
          <w:sz w:val="28"/>
          <w:szCs w:val="28"/>
          <w:lang w:eastAsia="uk-UA"/>
        </w:rPr>
        <w:t>Жнива-2025 — рекорди на півночі, катастрофа на півдні</w:t>
      </w:r>
      <w:r w:rsidRPr="009253EA">
        <w:rPr>
          <w:sz w:val="28"/>
          <w:szCs w:val="28"/>
          <w:lang w:eastAsia="uk-UA"/>
        </w:rPr>
        <w:t xml:space="preserve"> [Електронний ресурс] / Сергій Резніченко // Дзеркало тижня. – 2025. – 22 верес. — Електрон. дані. </w:t>
      </w:r>
      <w:r w:rsidRPr="009253EA">
        <w:rPr>
          <w:i/>
          <w:sz w:val="28"/>
          <w:szCs w:val="28"/>
          <w:lang w:eastAsia="uk-UA"/>
        </w:rPr>
        <w:t>Проаналізовано перебіг жнив 2025 року в Україні та показано, як війна, кліматичні умови й технології впливають на результати аграрного сектора. Наголошено, що аграрії залишаються опорою економіки країни, забезпечуючи валютні надходження та продовольчу безпеку, проте стикаються з величезними викликами: посухою, нерівномірними опадами, зруйнованою логістикою й ризиками війни. Північ і захід країни отримали шанс на рекордні врожаї, тоді як південь і схід зазнали катастрофічних втрат. Підкреслено роль сучасних агротехнологій, посухостійких гібридів і агрономічних практик у мінімізації кліматичних ризиків. Зроблено акцент на необхідності регіонально диференційованих стратегій розвитку агросектора, щоб зберегти його стійкість та конкурентність на світовому ринку.</w:t>
      </w:r>
      <w:r w:rsidRPr="009253EA">
        <w:rPr>
          <w:sz w:val="28"/>
          <w:szCs w:val="28"/>
          <w:lang w:eastAsia="uk-UA"/>
        </w:rPr>
        <w:t xml:space="preserve"> Текст: </w:t>
      </w:r>
      <w:hyperlink r:id="rId67" w:history="1">
        <w:r w:rsidRPr="009253EA">
          <w:rPr>
            <w:rStyle w:val="a4"/>
            <w:sz w:val="28"/>
            <w:szCs w:val="28"/>
            <w:lang w:eastAsia="uk-UA"/>
          </w:rPr>
          <w:t>https://zn.ua/ukr/ariculture/zhniva-2025-rekordi-na-pivnochi-katastrofa-na-pivdni.html</w:t>
        </w:r>
      </w:hyperlink>
      <w:r w:rsidRPr="009253EA">
        <w:rPr>
          <w:sz w:val="28"/>
          <w:szCs w:val="28"/>
          <w:lang w:eastAsia="uk-UA"/>
        </w:rPr>
        <w:t xml:space="preserve"> </w:t>
      </w:r>
    </w:p>
    <w:p w14:paraId="00E30A96" w14:textId="178FA07A"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28" w:name="_Hlk210233471"/>
      <w:r w:rsidRPr="009253EA">
        <w:rPr>
          <w:b/>
          <w:iCs/>
          <w:sz w:val="28"/>
          <w:szCs w:val="28"/>
          <w:shd w:val="clear" w:color="auto" w:fill="FFFFFF"/>
          <w:lang w:val="uk-UA"/>
        </w:rPr>
        <w:t>Розглянуто законопроєкти, спрямовані на удосконалення соціального захисту населення та ветеранів війни</w:t>
      </w:r>
      <w:r w:rsidRPr="009253EA">
        <w:rPr>
          <w:bCs/>
          <w:iCs/>
          <w:sz w:val="28"/>
          <w:szCs w:val="28"/>
          <w:shd w:val="clear" w:color="auto" w:fill="FFFFFF"/>
          <w:lang w:val="uk-UA"/>
        </w:rPr>
        <w:t xml:space="preserve"> [Електронний ресурс] / Прес-служба Апарату Верхов. Ради України // Голос України. – 2025. – </w:t>
      </w:r>
      <w:r w:rsidR="004D681B">
        <w:rPr>
          <w:bCs/>
          <w:iCs/>
          <w:sz w:val="28"/>
          <w:szCs w:val="28"/>
          <w:shd w:val="clear" w:color="auto" w:fill="FFFFFF"/>
          <w:lang w:val="uk-UA"/>
        </w:rPr>
        <w:br/>
      </w:r>
      <w:r w:rsidRPr="009253EA">
        <w:rPr>
          <w:bCs/>
          <w:iCs/>
          <w:sz w:val="28"/>
          <w:szCs w:val="28"/>
          <w:shd w:val="clear" w:color="auto" w:fill="FFFFFF"/>
          <w:lang w:val="uk-UA"/>
        </w:rPr>
        <w:t>26 верес. [№ 441].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Комітет Верховної Ради України (ВР України) з питань соціальної політики та захисту прав ветеранів провів чергове засідання у режимі відео конференції, на якому розглянуто важливі законодавчі ініціативи, спрямовані на удосконалення соціального захисту населення та ветеранів війни. Зокрема, при обговоренні положень проєкту Закону України про внесення змін до деяких законодавчих актів України щодо надання пільг на оплату житлово-комунальних послуг (реєстр. № 13635), метою якого є удосконалення механізму надання пільг на оплату ЖКП у частині встановлення контролю за </w:t>
      </w:r>
      <w:r w:rsidRPr="009253EA">
        <w:rPr>
          <w:bCs/>
          <w:i/>
          <w:sz w:val="28"/>
          <w:szCs w:val="28"/>
          <w:shd w:val="clear" w:color="auto" w:fill="FFFFFF"/>
          <w:lang w:val="uk-UA"/>
        </w:rPr>
        <w:lastRenderedPageBreak/>
        <w:t xml:space="preserve">їх цільовим використанням, а саме спрямуванням коштів державного бюджету на оплату ЖКП, Комітет не прийняв рішення. За результатами розгляду проєкту Закону України про внесення змін до деяких законодавчих актів України щодо місць поховання загиблих (померлих) осіб, які захищали незалежність, суверенітет та територіальну цілісність України, (реєстр. № 13693) члени Комітету прийняли рішення рекомендувати ВР України включити його до порядку денного сесії та прийняти за основу. Водночас при розгляді положень проєкту Закону України про осіб, які залучалися до забезпечення проведення заходів, спрямованих на захист незалежності, суверенітету та територіальної цілісності України, (реєстр. № 13695) народні депутати — члени Комітету прийняли рішення рекомендувати ВР України включити його до порядку денного сесії та за наслідками розгляду у першому читанні прийняти за основу. </w:t>
      </w:r>
      <w:r w:rsidRPr="009253EA">
        <w:rPr>
          <w:bCs/>
          <w:iCs/>
          <w:sz w:val="28"/>
          <w:szCs w:val="28"/>
          <w:shd w:val="clear" w:color="auto" w:fill="FFFFFF"/>
          <w:lang w:val="uk-UA"/>
        </w:rPr>
        <w:t xml:space="preserve">Текст: </w:t>
      </w:r>
      <w:hyperlink r:id="rId68" w:history="1">
        <w:r w:rsidRPr="009253EA">
          <w:rPr>
            <w:rStyle w:val="a4"/>
            <w:rFonts w:eastAsiaTheme="majorEastAsia"/>
            <w:iCs/>
            <w:sz w:val="28"/>
            <w:szCs w:val="28"/>
            <w:shd w:val="clear" w:color="auto" w:fill="FFFFFF"/>
            <w:lang w:val="uk-UA"/>
          </w:rPr>
          <w:t>https://www.golos.com.ua/article/387152</w:t>
        </w:r>
      </w:hyperlink>
    </w:p>
    <w:bookmarkEnd w:id="28"/>
    <w:p w14:paraId="2119D870" w14:textId="7C0C22C3"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Самборська Ю.</w:t>
      </w:r>
      <w:r w:rsidRPr="009253EA">
        <w:rPr>
          <w:sz w:val="28"/>
          <w:szCs w:val="28"/>
          <w:lang w:eastAsia="uk-UA"/>
        </w:rPr>
        <w:t xml:space="preserve"> </w:t>
      </w:r>
      <w:r w:rsidRPr="009253EA">
        <w:rPr>
          <w:b/>
          <w:sz w:val="28"/>
          <w:szCs w:val="28"/>
          <w:lang w:eastAsia="uk-UA"/>
        </w:rPr>
        <w:t>«Мами» … Вистава великого болю</w:t>
      </w:r>
      <w:r w:rsidRPr="009253EA">
        <w:rPr>
          <w:sz w:val="28"/>
          <w:szCs w:val="28"/>
          <w:lang w:eastAsia="uk-UA"/>
        </w:rPr>
        <w:t xml:space="preserve"> [Електронний ресурс] / Юлія Самборська // Дзеркало тижня. – 2025. – </w:t>
      </w:r>
      <w:r w:rsidR="004D681B">
        <w:rPr>
          <w:sz w:val="28"/>
          <w:szCs w:val="28"/>
          <w:lang w:val="uk-UA" w:eastAsia="uk-UA"/>
        </w:rPr>
        <w:br/>
      </w:r>
      <w:r w:rsidRPr="009253EA">
        <w:rPr>
          <w:sz w:val="28"/>
          <w:szCs w:val="28"/>
          <w:lang w:eastAsia="uk-UA"/>
        </w:rPr>
        <w:t xml:space="preserve">22 верес. — Електрон. дані. </w:t>
      </w:r>
      <w:r w:rsidRPr="009253EA">
        <w:rPr>
          <w:i/>
          <w:sz w:val="28"/>
          <w:szCs w:val="28"/>
          <w:lang w:eastAsia="uk-UA"/>
        </w:rPr>
        <w:t>Йдеться про літературний і театральний феномен книги Марії Матіос «Мами» видавництва «</w:t>
      </w:r>
      <w:proofErr w:type="gramStart"/>
      <w:r w:rsidRPr="009253EA">
        <w:rPr>
          <w:i/>
          <w:sz w:val="28"/>
          <w:szCs w:val="28"/>
          <w:lang w:eastAsia="uk-UA"/>
        </w:rPr>
        <w:t>А-ба</w:t>
      </w:r>
      <w:proofErr w:type="gramEnd"/>
      <w:r w:rsidRPr="009253EA">
        <w:rPr>
          <w:i/>
          <w:sz w:val="28"/>
          <w:szCs w:val="28"/>
          <w:lang w:eastAsia="uk-UA"/>
        </w:rPr>
        <w:t xml:space="preserve">-ба-га-ла-ма-га» та її сценічного втілення у Рівненському обласному академічному музично-драматичному театрі. У центрі — шість новел про жінок, які втратили своїх дітей, зокрема історія самої авторки, що присвятила твір пам’яті сина та всіх полеглих захисників України. Вистава, створена режисеркою Анжелікою Чорнойван, поєднала літературний текст із живим співом, символічною сценографією та глибоким емоційним впливом, ставши своєрідною терапією для матерів, що втратили синів на війні. Особливу силу набула прем’єра, де глядачами стали саме матері загиблих і зниклих безвісти захисників. Акцентовано на ролі театру як простору пам’яті та підтримки, де мистецтво допомагає долати біль втрат і водночас утверджує надію на життя й продовження любові. </w:t>
      </w:r>
      <w:r w:rsidRPr="009253EA">
        <w:rPr>
          <w:sz w:val="28"/>
          <w:szCs w:val="28"/>
          <w:lang w:eastAsia="uk-UA"/>
        </w:rPr>
        <w:t xml:space="preserve">Текст: </w:t>
      </w:r>
      <w:hyperlink r:id="rId69" w:history="1">
        <w:r w:rsidRPr="009253EA">
          <w:rPr>
            <w:rStyle w:val="a4"/>
            <w:sz w:val="28"/>
            <w:szCs w:val="28"/>
            <w:lang w:eastAsia="uk-UA"/>
          </w:rPr>
          <w:t>https://zn.ua/ukr/CULTURE/mami-vistava-velikoho-bolju.html</w:t>
        </w:r>
      </w:hyperlink>
      <w:r w:rsidRPr="009253EA">
        <w:rPr>
          <w:sz w:val="28"/>
          <w:szCs w:val="28"/>
          <w:lang w:eastAsia="uk-UA"/>
        </w:rPr>
        <w:t xml:space="preserve"> </w:t>
      </w:r>
    </w:p>
    <w:p w14:paraId="77910026" w14:textId="40BB0C54" w:rsidR="009253EA" w:rsidRPr="009253EA" w:rsidRDefault="009253EA" w:rsidP="009253EA">
      <w:pPr>
        <w:pStyle w:val="a6"/>
        <w:numPr>
          <w:ilvl w:val="0"/>
          <w:numId w:val="8"/>
        </w:numPr>
        <w:spacing w:before="0" w:beforeAutospacing="0" w:after="120" w:afterAutospacing="0" w:line="360" w:lineRule="auto"/>
        <w:ind w:left="0" w:firstLine="567"/>
        <w:jc w:val="both"/>
        <w:rPr>
          <w:bCs/>
          <w:iCs/>
          <w:sz w:val="28"/>
          <w:szCs w:val="28"/>
          <w:shd w:val="clear" w:color="auto" w:fill="FFFFFF"/>
        </w:rPr>
      </w:pPr>
      <w:bookmarkStart w:id="29" w:name="_Hlk210070112"/>
      <w:r w:rsidRPr="009253EA">
        <w:rPr>
          <w:b/>
          <w:iCs/>
          <w:sz w:val="28"/>
          <w:szCs w:val="28"/>
          <w:shd w:val="clear" w:color="auto" w:fill="FFFFFF"/>
        </w:rPr>
        <w:lastRenderedPageBreak/>
        <w:t xml:space="preserve">Сергій Бабак: Завжди підтримуватимемо українців, які повернулися з полону </w:t>
      </w:r>
      <w:r w:rsidRPr="009253EA">
        <w:rPr>
          <w:sz w:val="28"/>
          <w:szCs w:val="28"/>
          <w:shd w:val="clear" w:color="auto" w:fill="FFFFFF"/>
        </w:rPr>
        <w:t>[Електронний ресурс]</w:t>
      </w:r>
      <w:r w:rsidRPr="009253EA">
        <w:rPr>
          <w:iCs/>
          <w:sz w:val="28"/>
          <w:szCs w:val="28"/>
          <w:shd w:val="clear" w:color="auto" w:fill="FFFFFF"/>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rPr>
        <w:t xml:space="preserve"> </w:t>
      </w:r>
      <w:r w:rsidRPr="009253EA">
        <w:rPr>
          <w:bCs/>
          <w:i/>
          <w:sz w:val="28"/>
          <w:szCs w:val="28"/>
          <w:shd w:val="clear" w:color="auto" w:fill="FFFFFF"/>
        </w:rPr>
        <w:t xml:space="preserve">Повідомлено, що голова Комітету Верховної Ради України (ВР України) з питань освіти, науки та інновацій Сергій Бабак зустрівся з жінками, які повернулися з цивільного російського полону. </w:t>
      </w:r>
      <w:r w:rsidRPr="009253EA">
        <w:rPr>
          <w:i/>
          <w:sz w:val="28"/>
          <w:szCs w:val="28"/>
        </w:rPr>
        <w:t>Про це народний депутат повідомив у своєму офіційному телеграм-каналі. Він розповів, що ці жінки</w:t>
      </w:r>
      <w:r w:rsidRPr="009253EA">
        <w:rPr>
          <w:bCs/>
          <w:i/>
          <w:sz w:val="28"/>
          <w:szCs w:val="28"/>
          <w:shd w:val="clear" w:color="auto" w:fill="FFFFFF"/>
        </w:rPr>
        <w:t xml:space="preserve"> пережили російський полон, їхні рідні Донеччина та Луганщина частково окуповані РФ. Вдома їх переслідували за сміливість відкрито підтримувати Україну, говорити, що Донбас — це Україна. Політик зауважив, що важко уявити, через які випробування, психологічні тортури і біль вони проходили щодня. Втративши фізичну свободу, вони пройшли і вистояли. С. Бабак зазначив</w:t>
      </w:r>
      <w:proofErr w:type="gramStart"/>
      <w:r w:rsidRPr="009253EA">
        <w:rPr>
          <w:bCs/>
          <w:i/>
          <w:sz w:val="28"/>
          <w:szCs w:val="28"/>
          <w:shd w:val="clear" w:color="auto" w:fill="FFFFFF"/>
        </w:rPr>
        <w:t>: ”</w:t>
      </w:r>
      <w:r w:rsidRPr="009253EA">
        <w:rPr>
          <w:i/>
          <w:sz w:val="28"/>
          <w:szCs w:val="28"/>
        </w:rPr>
        <w:t>Знаєте</w:t>
      </w:r>
      <w:proofErr w:type="gramEnd"/>
      <w:r w:rsidRPr="009253EA">
        <w:rPr>
          <w:i/>
          <w:sz w:val="28"/>
          <w:szCs w:val="28"/>
        </w:rPr>
        <w:t>, що особливо вразило мене під час нашої зустрічі? Наскільки чітко ці жінки знають, чого хочуть. Говорять про це впевнено й предметно. А хочуть — вчитися. Навіть коли документи втрачені або залишилися на тимчасово окупованій території, вони шукають можливості для навчання. Хочуть розвиватися. Далі жити своє життя, вдома — в Україні”.</w:t>
      </w:r>
      <w:r w:rsidRPr="009253EA">
        <w:rPr>
          <w:bCs/>
          <w:i/>
          <w:sz w:val="28"/>
          <w:szCs w:val="28"/>
          <w:shd w:val="clear" w:color="auto" w:fill="FFFFFF"/>
        </w:rPr>
        <w:t xml:space="preserve"> </w:t>
      </w:r>
      <w:r w:rsidRPr="009253EA">
        <w:rPr>
          <w:bCs/>
          <w:iCs/>
          <w:sz w:val="28"/>
          <w:szCs w:val="28"/>
          <w:shd w:val="clear" w:color="auto" w:fill="FFFFFF"/>
        </w:rPr>
        <w:t xml:space="preserve">Текст: </w:t>
      </w:r>
      <w:hyperlink r:id="rId70" w:history="1">
        <w:r w:rsidRPr="009253EA">
          <w:rPr>
            <w:rStyle w:val="a4"/>
            <w:rFonts w:eastAsiaTheme="majorEastAsia"/>
            <w:iCs/>
            <w:sz w:val="28"/>
            <w:szCs w:val="28"/>
            <w:shd w:val="clear" w:color="auto" w:fill="FFFFFF"/>
          </w:rPr>
          <w:t>https://www.golos.com.ua/article/387121</w:t>
        </w:r>
      </w:hyperlink>
    </w:p>
    <w:bookmarkEnd w:id="29"/>
    <w:p w14:paraId="10BFB7BE"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Середа О.</w:t>
      </w:r>
      <w:r w:rsidRPr="009253EA">
        <w:rPr>
          <w:sz w:val="28"/>
          <w:szCs w:val="28"/>
          <w:lang w:eastAsia="uk-UA"/>
        </w:rPr>
        <w:t xml:space="preserve"> </w:t>
      </w:r>
      <w:r w:rsidRPr="009253EA">
        <w:rPr>
          <w:b/>
          <w:sz w:val="28"/>
          <w:szCs w:val="28"/>
          <w:lang w:eastAsia="uk-UA"/>
        </w:rPr>
        <w:t>Опалювальний сезон 2025 - 2026: уряд планує мораторій на відключення водо- та електропостачання</w:t>
      </w:r>
      <w:r w:rsidRPr="009253EA">
        <w:rPr>
          <w:sz w:val="28"/>
          <w:szCs w:val="28"/>
          <w:lang w:eastAsia="uk-UA"/>
        </w:rPr>
        <w:t xml:space="preserve"> [Електронний ресурс] / Олена Середа // Дзеркало тижня. – 2025. – 25 верес. — Електрон. дані. </w:t>
      </w:r>
      <w:r w:rsidRPr="009253EA">
        <w:rPr>
          <w:i/>
          <w:sz w:val="28"/>
          <w:szCs w:val="28"/>
          <w:lang w:eastAsia="uk-UA"/>
        </w:rPr>
        <w:t xml:space="preserve">Йдеться про те, що уряд України готує мораторій на відключення водо- та електропостачання у прифронтових громадах за борги під час опалювального сезону. Паралельно розробляється механізм компенсації різниці в тарифах на теплопостачання. Основний акцент робиться на стійкості прифронтових територій: уже встановлено сотні когенераційних установок і модульних котелень, що забезпечують близько 700 МВт потужностей. Загалом понад 129 тис. житлових будинків і соціальні об’єкти по країні готові до зими більш </w:t>
      </w:r>
      <w:r w:rsidRPr="009253EA">
        <w:rPr>
          <w:i/>
          <w:sz w:val="28"/>
          <w:szCs w:val="28"/>
          <w:lang w:eastAsia="uk-UA"/>
        </w:rPr>
        <w:lastRenderedPageBreak/>
        <w:t>ніж на 90 %.</w:t>
      </w:r>
      <w:r w:rsidRPr="009253EA">
        <w:rPr>
          <w:sz w:val="28"/>
          <w:szCs w:val="28"/>
          <w:lang w:eastAsia="uk-UA"/>
        </w:rPr>
        <w:t xml:space="preserve"> Текст: </w:t>
      </w:r>
      <w:hyperlink r:id="rId71" w:history="1">
        <w:r w:rsidRPr="009253EA">
          <w:rPr>
            <w:rStyle w:val="a4"/>
            <w:sz w:val="28"/>
            <w:szCs w:val="28"/>
            <w:lang w:eastAsia="uk-UA"/>
          </w:rPr>
          <w:t>https://zn.ua/ukr/ECONOMICS/opaljuvalnij-sezon-2025-2026-urjad-planuje-moratorij-na-vidkljuchennja-vodo-ta-elektropostachannja.html</w:t>
        </w:r>
      </w:hyperlink>
      <w:r w:rsidRPr="009253EA">
        <w:rPr>
          <w:sz w:val="28"/>
          <w:szCs w:val="28"/>
          <w:lang w:eastAsia="uk-UA"/>
        </w:rPr>
        <w:t xml:space="preserve"> </w:t>
      </w:r>
    </w:p>
    <w:p w14:paraId="25F8AE8B"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rPr>
        <w:t>Синицін М. Блокування пенсійної картки через борги за комунальні послуги: чому це реально та як уникнути</w:t>
      </w:r>
      <w:r w:rsidRPr="009253EA">
        <w:rPr>
          <w:sz w:val="28"/>
          <w:szCs w:val="28"/>
        </w:rPr>
        <w:t xml:space="preserve"> [Електронний ресурс] / Микита Синицін // </w:t>
      </w:r>
      <w:proofErr w:type="gramStart"/>
      <w:r w:rsidRPr="009253EA">
        <w:rPr>
          <w:sz w:val="28"/>
          <w:szCs w:val="28"/>
        </w:rPr>
        <w:t>Fakty.ua :</w:t>
      </w:r>
      <w:proofErr w:type="gramEnd"/>
      <w:r w:rsidRPr="009253EA">
        <w:rPr>
          <w:sz w:val="28"/>
          <w:szCs w:val="28"/>
        </w:rPr>
        <w:t xml:space="preserve"> [вебсайт]. – 2025. – 24 верес. — Електрон. дані. </w:t>
      </w:r>
      <w:r w:rsidRPr="009253EA">
        <w:rPr>
          <w:i/>
          <w:iCs/>
          <w:sz w:val="28"/>
          <w:szCs w:val="28"/>
        </w:rPr>
        <w:t>Як повідомив Соціальний портал із посиланням на юриста та активіста громадської організації (ГО) «Соціальний рух» Віталія Дудіна, законодавство забороняє блокувати соціальні виплати, тобто пенсію, соціальну допомогу, але за однієї умови - це може бути цілком законним. Йдеться про надходження на пенсійну картку грошей з інших джерел. За словами юриста, якщо є борг за комунальні послуги і на картку боржника-пенсіонера надійде якийсь переказ від рідних, після цього, якщо за боргом відкрито виконавчий лист, виконавча служба має право заблокувати ці гроші. На практиці ж, оскільки гроші надійшли на пенсійний рахунок і картку, блокуванню піддадуться саме вони й пенсіонер втратить доступ до всіх своїх грошей. При цьому розблоковувати рахунок, швидше за все, доведеться через суд, що вимагатиме часу, грошей та нервів. За порадою юриста, щоб уникнути цієї проблеми, краще відкрити для цього окрему картку. У такому разі за наявності боргів за комунальні послуги заблокують тільки її, а пенсійна карта залишиться доступною</w:t>
      </w:r>
      <w:r w:rsidRPr="009253EA">
        <w:rPr>
          <w:sz w:val="28"/>
          <w:szCs w:val="28"/>
        </w:rPr>
        <w:t xml:space="preserve">. Текст: </w:t>
      </w:r>
      <w:hyperlink r:id="rId72" w:tgtFrame="_blank" w:history="1">
        <w:r w:rsidRPr="009253EA">
          <w:rPr>
            <w:rStyle w:val="a4"/>
            <w:sz w:val="28"/>
            <w:szCs w:val="28"/>
          </w:rPr>
          <w:t>https://fakty.ua/460413-blokirovka-pensionnoj-kartochki-iz-za-dolgov-po-kommunalnym-uslugam-pochemu-eto-realno-i-kak-izbezhat</w:t>
        </w:r>
      </w:hyperlink>
    </w:p>
    <w:p w14:paraId="504CDF04"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Скрипник Д.</w:t>
      </w:r>
      <w:r w:rsidRPr="009253EA">
        <w:rPr>
          <w:sz w:val="28"/>
          <w:szCs w:val="28"/>
          <w:lang w:eastAsia="uk-UA"/>
        </w:rPr>
        <w:t xml:space="preserve"> </w:t>
      </w:r>
      <w:r w:rsidRPr="009253EA">
        <w:rPr>
          <w:b/>
          <w:sz w:val="28"/>
          <w:szCs w:val="28"/>
          <w:lang w:eastAsia="uk-UA"/>
        </w:rPr>
        <w:t>Відновлення пенсії: як це зробити пенсіонерам, які виїхали з ТОТ</w:t>
      </w:r>
      <w:r w:rsidRPr="009253EA">
        <w:rPr>
          <w:sz w:val="28"/>
          <w:szCs w:val="28"/>
          <w:lang w:eastAsia="uk-UA"/>
        </w:rPr>
        <w:t xml:space="preserve"> [Електронний ресурс] / Дар’я Скрипник // Дзеркало тижня. – 2025. – 22 верес. — Електрон. дані. </w:t>
      </w:r>
      <w:r w:rsidRPr="009253EA">
        <w:rPr>
          <w:i/>
          <w:sz w:val="28"/>
          <w:szCs w:val="28"/>
          <w:lang w:eastAsia="uk-UA"/>
        </w:rPr>
        <w:t xml:space="preserve">Йдеться про те, як громадяни України, що виїхали з тимчасово окупованих територій (ТОТ), можуть відновити отримання пенсійних виплат. Описано кілька способів подачі заяви: особисто у Пенсійному фонді, через відеодзвінок, онлайн із використанням електронного підпису або поштою. Також наголошено на необхідності підтвердити, що пенсіонер не отримує виплат від РФ. Подано практичні </w:t>
      </w:r>
      <w:r w:rsidRPr="009253EA">
        <w:rPr>
          <w:i/>
          <w:sz w:val="28"/>
          <w:szCs w:val="28"/>
          <w:lang w:eastAsia="uk-UA"/>
        </w:rPr>
        <w:lastRenderedPageBreak/>
        <w:t xml:space="preserve">поради щодо відновлення соціальних гарантій для переселенців. </w:t>
      </w:r>
      <w:r w:rsidRPr="009253EA">
        <w:rPr>
          <w:sz w:val="28"/>
          <w:szCs w:val="28"/>
          <w:lang w:eastAsia="uk-UA"/>
        </w:rPr>
        <w:t xml:space="preserve">Текст: </w:t>
      </w:r>
      <w:hyperlink r:id="rId73" w:history="1">
        <w:r w:rsidRPr="009253EA">
          <w:rPr>
            <w:rStyle w:val="a4"/>
            <w:sz w:val="28"/>
            <w:szCs w:val="28"/>
            <w:lang w:eastAsia="uk-UA"/>
          </w:rPr>
          <w:t>https://zn.ua/ukr/UKRAINE/vidnovlennja-pensiji-jak-tse-zrobiti-pensioneram-jaki-vijikhati-z-tot.html</w:t>
        </w:r>
      </w:hyperlink>
      <w:r w:rsidRPr="009253EA">
        <w:rPr>
          <w:sz w:val="28"/>
          <w:szCs w:val="28"/>
          <w:lang w:eastAsia="uk-UA"/>
        </w:rPr>
        <w:t xml:space="preserve"> </w:t>
      </w:r>
    </w:p>
    <w:p w14:paraId="30147219"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30" w:name="_Hlk210070068"/>
      <w:r w:rsidRPr="009253EA">
        <w:rPr>
          <w:b/>
          <w:iCs/>
          <w:sz w:val="28"/>
          <w:szCs w:val="28"/>
          <w:shd w:val="clear" w:color="auto" w:fill="FFFFFF"/>
          <w:lang w:val="uk-UA"/>
        </w:rPr>
        <w:t xml:space="preserve">Спільні завдання для влади та громад — діяти як єдина команда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Подано інформацію, що народний депутат України Володимир Гевко взяв участь у нараді під керівництвом начальника Тернопільської обласної військової адміністрації (ОВА) В’ячеслава Негоди. «Обговорили стан наповнення місцевих бюджетів та спрямування коштів на підтримку Сил безпеки й оборони, а також координацію дій органів виконавчої влади та місцевого самоврядування для забезпечення потреб оборонного сектору», — зазначив політик. «Регіональна та місцева влада повинні діяти як єдиний механізм, спрямовуючи наявні ресурси — фінансові та земельні — на обороноздатність держави й розвиток нашого регіону. Підтримка Збройних Сил України з місцевих бюджетів повинна бути як безумовний обов’язок. Водночас важливим завданням є створення сприятливих умов для бізнесу, зокрема крафтового виробництва та кооперативів, адже це нові робочі місця, податки й додаткові можливості для громад», — зазначив В. Гевко. </w:t>
      </w:r>
      <w:r w:rsidRPr="009253EA">
        <w:rPr>
          <w:bCs/>
          <w:iCs/>
          <w:sz w:val="28"/>
          <w:szCs w:val="28"/>
          <w:shd w:val="clear" w:color="auto" w:fill="FFFFFF"/>
          <w:lang w:val="uk-UA"/>
        </w:rPr>
        <w:t xml:space="preserve">Текст: </w:t>
      </w:r>
      <w:hyperlink r:id="rId74" w:history="1">
        <w:r w:rsidRPr="009253EA">
          <w:rPr>
            <w:rStyle w:val="a4"/>
            <w:rFonts w:eastAsiaTheme="majorEastAsia"/>
            <w:iCs/>
            <w:sz w:val="28"/>
            <w:szCs w:val="28"/>
            <w:shd w:val="clear" w:color="auto" w:fill="FFFFFF"/>
            <w:lang w:val="uk-UA"/>
          </w:rPr>
          <w:t>https://www.golos.com.ua/article/387126</w:t>
        </w:r>
      </w:hyperlink>
    </w:p>
    <w:p w14:paraId="1B69F42A"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31" w:name="_Hlk209959301"/>
      <w:bookmarkEnd w:id="30"/>
      <w:r w:rsidRPr="009253EA">
        <w:rPr>
          <w:b/>
          <w:iCs/>
          <w:sz w:val="28"/>
          <w:szCs w:val="28"/>
          <w:shd w:val="clear" w:color="auto" w:fill="FFFFFF"/>
          <w:lang w:val="uk-UA"/>
        </w:rPr>
        <w:t xml:space="preserve">Сьогодні набирає чинності Закон про освітні гарантії військовослужбовцям віком 18 – 25 років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9253EA">
        <w:rPr>
          <w:bCs/>
          <w:i/>
          <w:sz w:val="28"/>
          <w:szCs w:val="28"/>
          <w:shd w:val="clear" w:color="auto" w:fill="FFFFFF"/>
          <w:lang w:val="uk-UA"/>
        </w:rPr>
        <w:t xml:space="preserve">Подано інформацію, що 22.09.2025 набрав чинності Закон № 4562-IX, яким унормовано питання освіти військовослужбовців віком від 18 до 25 років, що проходять військову службу за контрактом або за призовом під час мобілізації на особливий період. Документ спрямований на забезпечення права молодих захисників і захисниць України на здобуття освіти без відриву від виконання військового обов’язку. Відтепер військовослужбовці цієї категорії зможуть навчатися у закладах освіти, не </w:t>
      </w:r>
      <w:r w:rsidRPr="009253EA">
        <w:rPr>
          <w:bCs/>
          <w:i/>
          <w:sz w:val="28"/>
          <w:szCs w:val="28"/>
          <w:shd w:val="clear" w:color="auto" w:fill="FFFFFF"/>
          <w:lang w:val="uk-UA"/>
        </w:rPr>
        <w:lastRenderedPageBreak/>
        <w:t xml:space="preserve">припиняючи служби, а для тих, хто вже здобуває освіту у закладах вищої чи фахової передвищої освіти, передбачено додаткові гарантії. </w:t>
      </w:r>
      <w:r w:rsidRPr="009253EA">
        <w:rPr>
          <w:bCs/>
          <w:iCs/>
          <w:sz w:val="28"/>
          <w:szCs w:val="28"/>
          <w:shd w:val="clear" w:color="auto" w:fill="FFFFFF"/>
          <w:lang w:val="uk-UA"/>
        </w:rPr>
        <w:t xml:space="preserve">Текст: </w:t>
      </w:r>
      <w:hyperlink r:id="rId75" w:history="1">
        <w:r w:rsidRPr="009253EA">
          <w:rPr>
            <w:rStyle w:val="a4"/>
            <w:rFonts w:eastAsiaTheme="majorEastAsia"/>
            <w:iCs/>
            <w:sz w:val="28"/>
            <w:szCs w:val="28"/>
            <w:shd w:val="clear" w:color="auto" w:fill="FFFFFF"/>
            <w:lang w:val="uk-UA"/>
          </w:rPr>
          <w:t>https://www.golos.com.ua/article/387051</w:t>
        </w:r>
      </w:hyperlink>
    </w:p>
    <w:bookmarkEnd w:id="31"/>
    <w:p w14:paraId="4AC8A2E2" w14:textId="62D4BF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rPr>
        <w:t>У 2026 році підтримка сімей із дітьми зросте вдвічі: деталі</w:t>
      </w:r>
      <w:r w:rsidRPr="009253EA">
        <w:rPr>
          <w:sz w:val="28"/>
          <w:szCs w:val="28"/>
        </w:rPr>
        <w:t xml:space="preserve"> [Електронний ресурс] // Юрид. газ. – 2025. – 22 верес. – Електрон. дані. </w:t>
      </w:r>
      <w:r w:rsidRPr="009253EA">
        <w:rPr>
          <w:i/>
          <w:iCs/>
          <w:sz w:val="28"/>
          <w:szCs w:val="28"/>
        </w:rPr>
        <w:t xml:space="preserve">Зазначено, що у 2026 р. Україна збільшить фінансування програм, спрямованих на підтримку сімей із дітьми. Про це повідомив міністр соціальної політики, сім’ї та єдності Денис Улютін під час години запитань </w:t>
      </w:r>
      <w:proofErr w:type="gramStart"/>
      <w:r w:rsidRPr="009253EA">
        <w:rPr>
          <w:i/>
          <w:iCs/>
          <w:sz w:val="28"/>
          <w:szCs w:val="28"/>
        </w:rPr>
        <w:t>до уряду</w:t>
      </w:r>
      <w:proofErr w:type="gramEnd"/>
      <w:r w:rsidRPr="009253EA">
        <w:rPr>
          <w:i/>
          <w:iCs/>
          <w:sz w:val="28"/>
          <w:szCs w:val="28"/>
        </w:rPr>
        <w:t xml:space="preserve"> у Верховній Раді України (ВР України). За його словами, у проєкті держбюджету на 2026 р. видатки на соціальну сферу загалом становитимуть 467 млрд грн, що на 11 % більше, ніж цьогоріч. Окремо на підтримку сімей та дітей передбачено 53 млрд грн – вдвічі більше, ніж у поточному році. Йдеться про впровадження нових заходів підтримки сімей із дітьми для стимулювання народжуваності: збільшення одноразової виплати при народженні дитини до 50 тис. грн., а також підвищення щомісячних виплат протягом першого року життя дитини</w:t>
      </w:r>
      <w:r w:rsidRPr="009253EA">
        <w:rPr>
          <w:sz w:val="28"/>
          <w:szCs w:val="28"/>
        </w:rPr>
        <w:t xml:space="preserve">. Текст: </w:t>
      </w:r>
      <w:hyperlink r:id="rId76" w:tgtFrame="_blank" w:history="1">
        <w:r w:rsidRPr="009253EA">
          <w:rPr>
            <w:rStyle w:val="a4"/>
            <w:sz w:val="28"/>
            <w:szCs w:val="28"/>
          </w:rPr>
          <w:t>https://yur-gazeta.com/golovna/u-2026-roci-pidtrimka-simey-iz-ditmi-zroste-vdvichi-detali.html</w:t>
        </w:r>
      </w:hyperlink>
    </w:p>
    <w:p w14:paraId="0E1D97B7"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sz w:val="28"/>
          <w:szCs w:val="28"/>
        </w:rPr>
        <w:t>Україна планує розробити програму соціальної підтримки для тих, хто повертатиметься з Польщі</w:t>
      </w:r>
      <w:r w:rsidRPr="009253EA">
        <w:rPr>
          <w:sz w:val="28"/>
          <w:szCs w:val="28"/>
        </w:rPr>
        <w:t xml:space="preserve"> [Електронний ресурс] // Львів. Пошта. – 2025. – 22 верес. – Електрон. дані. </w:t>
      </w:r>
      <w:r w:rsidRPr="009253EA">
        <w:rPr>
          <w:i/>
          <w:sz w:val="28"/>
          <w:szCs w:val="28"/>
        </w:rPr>
        <w:t xml:space="preserve">Згідно із заявою заступниці керівника Офісу Президента України (ОПУ) Ірини Верещук, Україна найближчим часом почне розробляти систему соціальної підтримки для громадян, які плануватимуть повернення з Польщі. За її словами, Україна не може ігнорувати поступове посилення вимог до перебування українців у Польщі, адже це найбільше позначається на тих, хто не має можливості працювати. Вона додала, що найближчим часом це питання буде обговорено на Платформі з питань українців за кордоном за участю представників влади, громадських і міжнародних організацій, а також польських партнерів. </w:t>
      </w:r>
      <w:r w:rsidRPr="009253EA">
        <w:rPr>
          <w:sz w:val="28"/>
          <w:szCs w:val="28"/>
        </w:rPr>
        <w:t xml:space="preserve">Текст : </w:t>
      </w:r>
      <w:hyperlink r:id="rId77" w:history="1">
        <w:r w:rsidRPr="009253EA">
          <w:rPr>
            <w:rStyle w:val="a4"/>
            <w:sz w:val="28"/>
            <w:szCs w:val="28"/>
          </w:rPr>
          <w:t>https://www.lvivpost.net/polityka/ukrayina-planuye-rozrobyty-programu-sotsialnoyi-pidtrymky-dlya-tyh-hto-povertatymutsya-z-polshhi/</w:t>
        </w:r>
      </w:hyperlink>
    </w:p>
    <w:p w14:paraId="2051F244"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Україна та Британія спільно розвиватимуть систему реабілітації українських ветеранів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Подано інформацію, що міністр у справах ветеранів України Наталія Калмикова та міністр у справах ветеранів Великої Британії Алістер Карнс підписали Меморандум у межах реалізації Безпекових угод. Зазначено, що документ відкриває новий етап партнерства між країнами та спрямований на обмін досвідом і спільну розбудову сучасної системи підтримки ветеранів і ветеранок. Вказано, що Україна та Британія розширюватимуть можливості у професійній підготовці, перекваліфікації, ветеранському підприємництві та зайнятості, розвиватимуть цифрові рішення та безбар’єрний доступ до послуг. Вони також підтримуватимуть адаптивний спорт для ветеранів і ветеранок і дослідження у сфері реабілітації, з особливим акцентом на підготовці України до «Ігор Нескорених-2027», які прийматиме Велика Британія. </w:t>
      </w:r>
      <w:r w:rsidRPr="009253EA">
        <w:rPr>
          <w:bCs/>
          <w:iCs/>
          <w:sz w:val="28"/>
          <w:szCs w:val="28"/>
          <w:shd w:val="clear" w:color="auto" w:fill="FFFFFF"/>
          <w:lang w:val="uk-UA"/>
        </w:rPr>
        <w:t xml:space="preserve">Текст: </w:t>
      </w:r>
      <w:hyperlink r:id="rId78" w:history="1">
        <w:r w:rsidRPr="009253EA">
          <w:rPr>
            <w:rStyle w:val="a4"/>
            <w:rFonts w:eastAsiaTheme="majorEastAsia"/>
            <w:iCs/>
            <w:sz w:val="28"/>
            <w:szCs w:val="28"/>
            <w:shd w:val="clear" w:color="auto" w:fill="FFFFFF"/>
            <w:lang w:val="uk-UA"/>
          </w:rPr>
          <w:t>https://www.golos.com.ua/article/387080</w:t>
        </w:r>
      </w:hyperlink>
    </w:p>
    <w:p w14:paraId="02C7E9AE" w14:textId="2D6EC111"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 xml:space="preserve">Український бізнес об’єднується заради формування культури пам’яті полеглих Захисників і Захисниць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w:t>
      </w:r>
      <w:r w:rsidR="007A55BB">
        <w:rPr>
          <w:iCs/>
          <w:sz w:val="28"/>
          <w:szCs w:val="28"/>
          <w:shd w:val="clear" w:color="auto" w:fill="FFFFFF"/>
          <w:lang w:val="uk-UA"/>
        </w:rPr>
        <w:br/>
      </w:r>
      <w:r w:rsidRPr="009253EA">
        <w:rPr>
          <w:iCs/>
          <w:sz w:val="28"/>
          <w:szCs w:val="28"/>
          <w:shd w:val="clear" w:color="auto" w:fill="FFFFFF"/>
          <w:lang w:val="uk-UA"/>
        </w:rPr>
        <w:t>24 верес. [№ 439]. – Електрон. дані.</w:t>
      </w:r>
      <w:r w:rsidRPr="009253EA">
        <w:rPr>
          <w:b/>
          <w:iCs/>
          <w:sz w:val="28"/>
          <w:szCs w:val="28"/>
          <w:shd w:val="clear" w:color="auto" w:fill="FFFFFF"/>
          <w:lang w:val="uk-UA"/>
        </w:rPr>
        <w:t xml:space="preserve"> </w:t>
      </w:r>
      <w:r w:rsidRPr="009253EA">
        <w:rPr>
          <w:bCs/>
          <w:i/>
          <w:sz w:val="28"/>
          <w:szCs w:val="28"/>
          <w:shd w:val="clear" w:color="auto" w:fill="FFFFFF"/>
          <w:lang w:val="uk-UA"/>
        </w:rPr>
        <w:t xml:space="preserve">Йдеться про те, що у Києві відбулася зустріч представників понад 50 великих приватних та оборонних компаній України, щоб обговорити й поширити практики вшанування полеглих воїнів, підтримки їхніх близьких у суспільстві. Зазначено, що ці компанії входять до кола понад 100 підписантів Принципів бізнесу, дружнього до ветеранів і ветеранок, — документа, створеного з ініціативи «Starlight Media» у співпраці з Міністерством у справах ветеранів України, «Veteran Hub» та «Forbes». Цей гайд слугує дороговказом для лідерів приватного сектора у підтримці наших воїнів та їхніх сімей. Він об’єднує 12 принципів, яких </w:t>
      </w:r>
      <w:r w:rsidRPr="009253EA">
        <w:rPr>
          <w:bCs/>
          <w:i/>
          <w:sz w:val="28"/>
          <w:szCs w:val="28"/>
          <w:shd w:val="clear" w:color="auto" w:fill="FFFFFF"/>
          <w:lang w:val="uk-UA"/>
        </w:rPr>
        <w:lastRenderedPageBreak/>
        <w:t xml:space="preserve">зобов’язуються дотримуватись компанії. Один із них — шанувати пам’ять про загиблих і підтримувати їхніх близьких. </w:t>
      </w:r>
      <w:r w:rsidRPr="009253EA">
        <w:rPr>
          <w:bCs/>
          <w:iCs/>
          <w:sz w:val="28"/>
          <w:szCs w:val="28"/>
          <w:shd w:val="clear" w:color="auto" w:fill="FFFFFF"/>
          <w:lang w:val="uk-UA"/>
        </w:rPr>
        <w:t xml:space="preserve">Текст: </w:t>
      </w:r>
      <w:hyperlink r:id="rId79" w:history="1">
        <w:r w:rsidRPr="009253EA">
          <w:rPr>
            <w:rStyle w:val="a4"/>
            <w:rFonts w:eastAsiaTheme="majorEastAsia"/>
            <w:iCs/>
            <w:sz w:val="28"/>
            <w:szCs w:val="28"/>
            <w:shd w:val="clear" w:color="auto" w:fill="FFFFFF"/>
            <w:lang w:val="uk-UA"/>
          </w:rPr>
          <w:t>https://www.golos.com.ua/article/387081</w:t>
        </w:r>
      </w:hyperlink>
    </w:p>
    <w:p w14:paraId="4A5C7CEB" w14:textId="0CF16A9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sz w:val="28"/>
          <w:szCs w:val="28"/>
          <w:lang w:val="uk-UA"/>
        </w:rPr>
        <w:t>Хаджирадєва В. У 19-му пакеті санкцій проти РФ ЄС врахував побажання Трампа</w:t>
      </w:r>
      <w:r w:rsidRPr="009253EA">
        <w:rPr>
          <w:sz w:val="28"/>
          <w:szCs w:val="28"/>
          <w:lang w:val="uk-UA"/>
        </w:rPr>
        <w:t xml:space="preserve"> [Електронний ресурс] / Вікторія Хаджирадєва // Korrespondent.net : [вебсайт]. – 2025. – 22 верес. — Електрон. дані. </w:t>
      </w:r>
      <w:r w:rsidRPr="009253EA">
        <w:rPr>
          <w:i/>
          <w:sz w:val="28"/>
          <w:szCs w:val="28"/>
          <w:lang w:val="uk-UA"/>
        </w:rPr>
        <w:t xml:space="preserve">Наведено коментарі голови Європейської Комісії (ЄК) Урсули фон дер Ляєн і голови дипломатії Європейського Союзу (ЄС) Кайї Каллас щодо наповнення 19-го пакета санкцій проти РФ. Зокрема в енергетичниму секторі під заборону потрапили: імпорт російського скрапленого природного газу (СПГ) на європейські ринки; 118 додаткових суден «тіньового флоту»; операції з великими енергетичними торговельними компаніями «Роснєфть», «Газпром нєфть» та ін. ЄС також продовжить переслідувати тих, хто підживлює війну РФ - купує нафту, порушуючи санкції (нафтопереробні заводи, нафтотрейдери, нафтохімічні компанії в третіх країнах, включаючи Китай). Окреслено також запроваджені санкції у фінансовому секторі з урахуванням  лазівок, які РФ використовує для ухилення від санкцій. ЄС також планує спростити застосування санкцій до осіб, причетних до викрадення українських дітей під час війни РФ проти України. </w:t>
      </w:r>
      <w:r w:rsidRPr="009253EA">
        <w:rPr>
          <w:sz w:val="28"/>
          <w:szCs w:val="28"/>
          <w:lang w:val="uk-UA"/>
        </w:rPr>
        <w:t xml:space="preserve">Текст: </w:t>
      </w:r>
      <w:hyperlink r:id="rId80" w:history="1">
        <w:r w:rsidRPr="009253EA">
          <w:rPr>
            <w:rStyle w:val="a4"/>
            <w:sz w:val="28"/>
            <w:szCs w:val="28"/>
            <w:lang w:val="uk-UA"/>
          </w:rPr>
          <w:t>https://ua.korrespondent.net/articles/4817678-u-19-mu-paketi-sanktsii-proty-rf-yes-vrakhuvav-pobazhannia-trampa</w:t>
        </w:r>
      </w:hyperlink>
    </w:p>
    <w:p w14:paraId="593132DE" w14:textId="77777777"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sz w:val="28"/>
          <w:szCs w:val="28"/>
          <w:lang w:val="uk-UA"/>
        </w:rPr>
        <w:t xml:space="preserve">Хаджирадєва В. </w:t>
      </w:r>
      <w:r w:rsidRPr="009253EA">
        <w:rPr>
          <w:b/>
          <w:bCs/>
          <w:sz w:val="28"/>
          <w:szCs w:val="28"/>
          <w:lang w:val="uk-UA"/>
        </w:rPr>
        <w:t>Чому в Україні помітно скоротилося агровиробництво</w:t>
      </w:r>
      <w:r w:rsidRPr="009253EA">
        <w:rPr>
          <w:sz w:val="28"/>
          <w:szCs w:val="28"/>
          <w:lang w:val="uk-UA"/>
        </w:rPr>
        <w:t xml:space="preserve"> [Електронний ресурс] / Вікторія Хаджирадєва // Korrespondent.net : [вебсайт]. – 2025. – 25 верес. — Електрон. дані. </w:t>
      </w:r>
      <w:r w:rsidRPr="009253EA">
        <w:rPr>
          <w:i/>
          <w:iCs/>
          <w:sz w:val="28"/>
          <w:szCs w:val="28"/>
          <w:lang w:val="uk-UA"/>
        </w:rPr>
        <w:t xml:space="preserve">Вказано, що агровиробництво в Україні скоротилося на 8,4 % за вісім місяців 2025 р. Така ситуація створює додаткові ризики для продовольчої безпеки та може вплинути на внутрішній ринок. Зменшення врожайності та валового виробництва культур експерти пов’язують з безпековою ситуацією, ускладненою логістикою, дефіцитом добрив і пального, несприятливими погодними умовами. Вказано, що у порівнянні з 2024 р. обсяги виробництва </w:t>
      </w:r>
      <w:r w:rsidRPr="009253EA">
        <w:rPr>
          <w:i/>
          <w:iCs/>
          <w:sz w:val="28"/>
          <w:szCs w:val="28"/>
          <w:lang w:val="uk-UA"/>
        </w:rPr>
        <w:lastRenderedPageBreak/>
        <w:t xml:space="preserve">агропродукції найбільше знизились у Донецькій, Хмельницькій, Херсонській, Дніпропетровській, Полтавській, Сумській областях. Падіння у рослинництві було вдвічі більшим за тваринництво на Дніпропетровщині, Полтавщині, Сумщині. Майже не змінилось виробництво у Закарпатській і Тернопільській областях. Агровиробництво у 2025-му зросло / втримало темпи в Івано-Франківській, Львівській, Чернігівській областях; у Запорізькій, Закарпатській та Одеській – аграріям вдалося перевищити рівень минулого року. Лідером стала Миколаївщина, де індекс сільгосппродукції сягнув 106,7 %. Наголошено, що уряд готує оновлену програму підтримки агросектора, яка включатиме компенсації за втрати, доступ до пільгового фінансування та субсидії на паливо; ведуться переговори з міжнародними партнерами щодо постачання техніки та гуманітарної допомоги. Загалом, підтримка агросектора в 2026 р. перевищить 60 млрд грн. </w:t>
      </w:r>
      <w:r w:rsidRPr="009253EA">
        <w:rPr>
          <w:sz w:val="28"/>
          <w:szCs w:val="28"/>
          <w:lang w:val="uk-UA"/>
        </w:rPr>
        <w:t xml:space="preserve">Текст: </w:t>
      </w:r>
      <w:hyperlink r:id="rId81" w:history="1">
        <w:r w:rsidRPr="009253EA">
          <w:rPr>
            <w:rStyle w:val="a4"/>
            <w:sz w:val="28"/>
            <w:szCs w:val="28"/>
            <w:lang w:val="uk-UA"/>
          </w:rPr>
          <w:t>https://ua.korrespondent.net/articles/4818570-chomu-v-ukraini-pomitno-skorotylosia-ahrovyrobnytstvo</w:t>
        </w:r>
      </w:hyperlink>
    </w:p>
    <w:p w14:paraId="4F7943EB" w14:textId="2492EC4A"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 xml:space="preserve">Ханас О. Студенти-контрактники зможуть отримати грант на навчання: на кого розрахована програма </w:t>
      </w:r>
      <w:r w:rsidRPr="009253EA">
        <w:rPr>
          <w:sz w:val="28"/>
          <w:szCs w:val="28"/>
        </w:rPr>
        <w:t xml:space="preserve">[Електронний ресурс] / Оксана Ханас // </w:t>
      </w:r>
      <w:proofErr w:type="gramStart"/>
      <w:r w:rsidRPr="009253EA">
        <w:rPr>
          <w:sz w:val="28"/>
          <w:szCs w:val="28"/>
        </w:rPr>
        <w:t>Focus.ua :</w:t>
      </w:r>
      <w:proofErr w:type="gramEnd"/>
      <w:r w:rsidRPr="009253EA">
        <w:rPr>
          <w:sz w:val="28"/>
          <w:szCs w:val="28"/>
        </w:rPr>
        <w:t xml:space="preserve"> [вебсайт]. – 2025. – 24 верес. — Електрон. дані. </w:t>
      </w:r>
      <w:r w:rsidRPr="009253EA">
        <w:rPr>
          <w:i/>
          <w:iCs/>
          <w:sz w:val="28"/>
          <w:szCs w:val="28"/>
        </w:rPr>
        <w:t xml:space="preserve">Йдеться про урядову програму цільової фінансової підтримки студентів, які вступили на контракт у 2025 р. Вона доступна в застосунку "Дія" і передбачає надання освітніх грантів на суму від 17 до 25 тис. грн. Вказано, що розмір гранта залежатиме від бала за національним мультипредметним тестом (НМТ) із двох предметів і коефіцієнта спеціальності. Розглянуто, як розраховується розмір гранта і як його отримати. Зазначено, що програма працює за принципом "гроші йдуть за студентом". Держава перераховує кошти одразу в університет, виплати здійснюватимуться до 1 грудня і до </w:t>
      </w:r>
      <w:r w:rsidR="007A55BB">
        <w:rPr>
          <w:i/>
          <w:iCs/>
          <w:sz w:val="28"/>
          <w:szCs w:val="28"/>
          <w:lang w:val="uk-UA"/>
        </w:rPr>
        <w:br/>
      </w:r>
      <w:r w:rsidRPr="009253EA">
        <w:rPr>
          <w:i/>
          <w:iCs/>
          <w:sz w:val="28"/>
          <w:szCs w:val="28"/>
        </w:rPr>
        <w:t>1 квітня за кожен семестр.</w:t>
      </w:r>
      <w:r w:rsidRPr="009253EA">
        <w:rPr>
          <w:sz w:val="28"/>
          <w:szCs w:val="28"/>
        </w:rPr>
        <w:t xml:space="preserve"> Текст: </w:t>
      </w:r>
      <w:hyperlink r:id="rId82" w:tgtFrame="_blank" w:history="1">
        <w:r w:rsidRPr="009253EA">
          <w:rPr>
            <w:rStyle w:val="a4"/>
            <w:sz w:val="28"/>
            <w:szCs w:val="28"/>
          </w:rPr>
          <w:t>https://focus.ua/uk/ukraine/725759-studenti-kontraktniki-zmozhut-otrimati-grant-na-navchannya-na-kogo-rozrahovana-programa</w:t>
        </w:r>
      </w:hyperlink>
    </w:p>
    <w:p w14:paraId="7A2F5CF8" w14:textId="337F86A9" w:rsidR="009253EA" w:rsidRPr="009253EA" w:rsidRDefault="009253EA" w:rsidP="009253EA">
      <w:pPr>
        <w:pStyle w:val="a7"/>
        <w:numPr>
          <w:ilvl w:val="0"/>
          <w:numId w:val="8"/>
        </w:numPr>
        <w:tabs>
          <w:tab w:val="left" w:pos="1275"/>
        </w:tabs>
        <w:spacing w:after="120" w:line="360" w:lineRule="auto"/>
        <w:ind w:left="0" w:firstLine="567"/>
        <w:jc w:val="both"/>
        <w:rPr>
          <w:sz w:val="28"/>
          <w:szCs w:val="28"/>
          <w:lang w:val="uk-UA"/>
        </w:rPr>
      </w:pPr>
      <w:r w:rsidRPr="009253EA">
        <w:rPr>
          <w:b/>
          <w:bCs/>
          <w:sz w:val="28"/>
          <w:szCs w:val="28"/>
          <w:lang w:val="uk-UA"/>
        </w:rPr>
        <w:lastRenderedPageBreak/>
        <w:t>Шевчук А. В Україні значно зросли борги за комунальні послуги</w:t>
      </w:r>
      <w:r w:rsidRPr="009253EA">
        <w:rPr>
          <w:sz w:val="28"/>
          <w:szCs w:val="28"/>
          <w:lang w:val="uk-UA"/>
        </w:rPr>
        <w:t xml:space="preserve"> [Електронний ресурс] / А. Шевчук // Korrespondent.net : [вебсайт]. – 2025. – 26 верес. — Електрон. дані. </w:t>
      </w:r>
      <w:r w:rsidRPr="009253EA">
        <w:rPr>
          <w:i/>
          <w:iCs/>
          <w:sz w:val="28"/>
          <w:szCs w:val="28"/>
          <w:lang w:val="uk-UA"/>
        </w:rPr>
        <w:t xml:space="preserve">Вказано, що станом на середину вересня в Україні відкрито 788,5 тис. виконавчих проваджень через борги за комунальні послуги, що на 13 % більше, ніж торік. За даними аналітиків, із початку повномасштабного вторгнення РФ кількість боргів зросла у </w:t>
      </w:r>
      <w:r w:rsidR="007A55BB">
        <w:rPr>
          <w:i/>
          <w:iCs/>
          <w:sz w:val="28"/>
          <w:szCs w:val="28"/>
          <w:lang w:val="uk-UA"/>
        </w:rPr>
        <w:br/>
      </w:r>
      <w:r w:rsidRPr="009253EA">
        <w:rPr>
          <w:i/>
          <w:iCs/>
          <w:sz w:val="28"/>
          <w:szCs w:val="28"/>
          <w:lang w:val="uk-UA"/>
        </w:rPr>
        <w:t>1,5 раза, а у порівнянні з січнем 2021 р. - більш ніж удвічі. Левова частка заборгованостей стосується теплопостачання – 42 %, боргів за воду – 21 % і житлове обслуговування – 12 %. Найбільше боржників нині на Дніпропетровщині – 19 % усіх проваджень. На другому місці Харківщина – 16 %, далі йдуть Донеччина (10 %), Полтавщина та Запорізька область (по 7 %).</w:t>
      </w:r>
      <w:r w:rsidRPr="009253EA">
        <w:rPr>
          <w:sz w:val="28"/>
          <w:szCs w:val="28"/>
          <w:lang w:val="uk-UA"/>
        </w:rPr>
        <w:t xml:space="preserve"> Текст: </w:t>
      </w:r>
      <w:hyperlink r:id="rId83" w:history="1">
        <w:r w:rsidRPr="009253EA">
          <w:rPr>
            <w:rStyle w:val="a4"/>
            <w:sz w:val="28"/>
            <w:szCs w:val="28"/>
            <w:lang w:val="uk-UA"/>
          </w:rPr>
          <w:t>https://ua.korrespondent.net/business/financial/4818838-v-ukraini-znachno-zrosly-borhy-za-komunalni-posluhy</w:t>
        </w:r>
      </w:hyperlink>
    </w:p>
    <w:p w14:paraId="060E84B1" w14:textId="57D6BC5F"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32" w:name="_Hlk210070302"/>
      <w:r w:rsidRPr="009253EA">
        <w:rPr>
          <w:b/>
          <w:iCs/>
          <w:sz w:val="28"/>
          <w:szCs w:val="28"/>
          <w:shd w:val="clear" w:color="auto" w:fill="FFFFFF"/>
          <w:lang w:val="uk-UA"/>
        </w:rPr>
        <w:t xml:space="preserve">600 родин ВПО отримали продуктові набори!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26 верес. [№ 441]. – Електрон. дані. </w:t>
      </w:r>
      <w:r w:rsidRPr="009253EA">
        <w:rPr>
          <w:bCs/>
          <w:i/>
          <w:sz w:val="28"/>
          <w:szCs w:val="28"/>
          <w:shd w:val="clear" w:color="auto" w:fill="FFFFFF"/>
          <w:lang w:val="uk-UA"/>
        </w:rPr>
        <w:t xml:space="preserve">«Разом із благодійними фондами Global Empowerment Mission (GEM) та Howard G. Buffett Foundation (HGBF) ми передали 600 родинам коробки з найнеобхіднішими продуктами», — проінформував народний депутат України Дмитро Соломчук. «300 родин зустріли біля офісу «Центр рівнян», ще 300 — в хабі ГО «ВПО України», — зауважив політик. — Кожна така зустріч не лише про допомогу, а й про підтримку, увагу та турботу». «Дякуємо кожному, хто долучається до цієї справи. Разом ми робимо шлях вимушено переселених людей трішки спокійнішим і теплішим», — підсумував Д. Соломчук. </w:t>
      </w:r>
      <w:r w:rsidRPr="009253EA">
        <w:rPr>
          <w:bCs/>
          <w:iCs/>
          <w:sz w:val="28"/>
          <w:szCs w:val="28"/>
          <w:shd w:val="clear" w:color="auto" w:fill="FFFFFF"/>
          <w:lang w:val="uk-UA"/>
        </w:rPr>
        <w:t xml:space="preserve">Текст: </w:t>
      </w:r>
      <w:hyperlink r:id="rId84" w:history="1">
        <w:r w:rsidRPr="009253EA">
          <w:rPr>
            <w:rStyle w:val="a4"/>
            <w:rFonts w:eastAsiaTheme="majorEastAsia"/>
            <w:iCs/>
            <w:sz w:val="28"/>
            <w:szCs w:val="28"/>
            <w:shd w:val="clear" w:color="auto" w:fill="FFFFFF"/>
            <w:lang w:val="uk-UA"/>
          </w:rPr>
          <w:t>https://www.golos.com.ua/article/387163</w:t>
        </w:r>
      </w:hyperlink>
    </w:p>
    <w:p w14:paraId="760531AB"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bookmarkStart w:id="33" w:name="_Hlk209959394"/>
      <w:bookmarkEnd w:id="32"/>
      <w:r w:rsidRPr="009253EA">
        <w:rPr>
          <w:b/>
          <w:iCs/>
          <w:sz w:val="28"/>
          <w:szCs w:val="28"/>
          <w:shd w:val="clear" w:color="auto" w:fill="FFFFFF"/>
          <w:lang w:val="uk-UA"/>
        </w:rPr>
        <w:t>Щодо законопроєкту про статус народного депутата — засновника державної незалежності України</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9253EA">
        <w:rPr>
          <w:bCs/>
          <w:i/>
          <w:sz w:val="28"/>
          <w:szCs w:val="28"/>
          <w:shd w:val="clear" w:color="auto" w:fill="FFFFFF"/>
          <w:lang w:val="uk-UA"/>
        </w:rPr>
        <w:t xml:space="preserve">Подано інформацію, що 22 вересня 2025 р. відбулося третє засідання Робочої групи Комітету [Верховної Ради України (ВР </w:t>
      </w:r>
      <w:r w:rsidRPr="009253EA">
        <w:rPr>
          <w:bCs/>
          <w:i/>
          <w:sz w:val="28"/>
          <w:szCs w:val="28"/>
          <w:shd w:val="clear" w:color="auto" w:fill="FFFFFF"/>
          <w:lang w:val="uk-UA"/>
        </w:rPr>
        <w:lastRenderedPageBreak/>
        <w:t xml:space="preserve">України) </w:t>
      </w:r>
      <w:r w:rsidRPr="009253EA">
        <w:rPr>
          <w:rStyle w:val="a5"/>
          <w:sz w:val="28"/>
          <w:szCs w:val="28"/>
          <w:lang w:val="uk-UA"/>
        </w:rPr>
        <w:t>з питань організації державної влади</w:t>
      </w:r>
      <w:r w:rsidRPr="009253EA">
        <w:rPr>
          <w:sz w:val="28"/>
          <w:szCs w:val="28"/>
          <w:lang w:val="uk-UA"/>
        </w:rPr>
        <w:t xml:space="preserve">, </w:t>
      </w:r>
      <w:r w:rsidRPr="009253EA">
        <w:rPr>
          <w:i/>
          <w:sz w:val="28"/>
          <w:szCs w:val="28"/>
          <w:lang w:val="uk-UA"/>
        </w:rPr>
        <w:t>місцевого самоврядування, регіонального розвитку та містобудування]</w:t>
      </w:r>
      <w:r w:rsidRPr="009253EA">
        <w:rPr>
          <w:bCs/>
          <w:i/>
          <w:sz w:val="28"/>
          <w:szCs w:val="28"/>
          <w:shd w:val="clear" w:color="auto" w:fill="FFFFFF"/>
          <w:lang w:val="uk-UA"/>
        </w:rPr>
        <w:t xml:space="preserve"> з доопрацювання та підготовки до другого читання проєкту Закону України про статус народного депутата — засновника державної незалежності України (реєстр. № 6493). Повідомлено, що учасники Робочої групи приділили значну увагу обговоренню питань щодо можливостей Засновників об’єднуватися в громадську організацію, надання допомоги на поховання та визначення місця поховання Засновника, а також визначення строків набрання чинності законом і його окремих положень, переліку доручень, пов’язаних із набранням чинності законом. Також члени Робочої групи повторно обговорювали питання надання народному депутату статусу Засновника та встановлення щомісячного довічного грошового утримання Засновників. </w:t>
      </w:r>
      <w:r w:rsidRPr="009253EA">
        <w:rPr>
          <w:bCs/>
          <w:iCs/>
          <w:sz w:val="28"/>
          <w:szCs w:val="28"/>
          <w:shd w:val="clear" w:color="auto" w:fill="FFFFFF"/>
          <w:lang w:val="uk-UA"/>
        </w:rPr>
        <w:t xml:space="preserve">Текст: </w:t>
      </w:r>
      <w:hyperlink r:id="rId85" w:history="1">
        <w:r w:rsidRPr="009253EA">
          <w:rPr>
            <w:rStyle w:val="a4"/>
            <w:rFonts w:eastAsiaTheme="majorEastAsia"/>
            <w:iCs/>
            <w:sz w:val="28"/>
            <w:szCs w:val="28"/>
            <w:shd w:val="clear" w:color="auto" w:fill="FFFFFF"/>
            <w:lang w:val="uk-UA"/>
          </w:rPr>
          <w:t>https://www.golos.com.ua/article/387086</w:t>
        </w:r>
      </w:hyperlink>
    </w:p>
    <w:bookmarkEnd w:id="33"/>
    <w:p w14:paraId="404F763D" w14:textId="77777777"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Щодо розробки і затвердження державних програм підтримки молодіжної культури в селах</w:t>
      </w:r>
      <w:r w:rsidRPr="009253EA">
        <w:rPr>
          <w:bCs/>
          <w:iCs/>
          <w:sz w:val="28"/>
          <w:szCs w:val="28"/>
          <w:shd w:val="clear" w:color="auto" w:fill="FFFFFF"/>
          <w:lang w:val="uk-UA"/>
        </w:rPr>
        <w:t xml:space="preserve"> [Електронний ресурс] / Прес-служба Апарату Верхов. Ради України // Голос України. – 2025. – 27 верес. [№ 442]. – Електрон. дані. </w:t>
      </w:r>
      <w:r w:rsidRPr="009253EA">
        <w:rPr>
          <w:bCs/>
          <w:i/>
          <w:sz w:val="28"/>
          <w:szCs w:val="28"/>
          <w:shd w:val="clear" w:color="auto" w:fill="FFFFFF"/>
          <w:lang w:val="uk-UA"/>
        </w:rPr>
        <w:t xml:space="preserve">Повідомлено, що Комітет Верховної Ради України (ВР України) з питань молоді і спорту на своєму засіданні розглянув низку важливих питань, які стосуються пропозицій до законопроєкту про Державний бюджет України на 2026 р., підтримки постанов Верховної Ради України (ВР України) про звернення до Кабінету Міністрів України (КМ України) щодо розробки і затвердження державних програм будівництва футбольних полів у сільських населених пунктах, підтримки молодіжної культури в селах, затвердження державної програми «Молодіжні простори в територіальних громадах» та інших питань. </w:t>
      </w:r>
      <w:r w:rsidRPr="009253EA">
        <w:rPr>
          <w:bCs/>
          <w:iCs/>
          <w:sz w:val="28"/>
          <w:szCs w:val="28"/>
          <w:shd w:val="clear" w:color="auto" w:fill="FFFFFF"/>
          <w:lang w:val="uk-UA"/>
        </w:rPr>
        <w:t xml:space="preserve">Текст: </w:t>
      </w:r>
      <w:hyperlink r:id="rId86" w:history="1">
        <w:r w:rsidRPr="009253EA">
          <w:rPr>
            <w:rStyle w:val="a4"/>
            <w:rFonts w:eastAsiaTheme="majorEastAsia"/>
            <w:iCs/>
            <w:sz w:val="28"/>
            <w:szCs w:val="28"/>
            <w:shd w:val="clear" w:color="auto" w:fill="FFFFFF"/>
            <w:lang w:val="uk-UA"/>
          </w:rPr>
          <w:t>https://www.golos.com.ua/article/387203</w:t>
        </w:r>
      </w:hyperlink>
    </w:p>
    <w:p w14:paraId="4377EB96" w14:textId="2EE49EAC" w:rsidR="009253EA" w:rsidRPr="009253EA" w:rsidRDefault="009253EA" w:rsidP="009253EA">
      <w:pPr>
        <w:pStyle w:val="a7"/>
        <w:numPr>
          <w:ilvl w:val="0"/>
          <w:numId w:val="8"/>
        </w:numPr>
        <w:spacing w:after="120" w:line="360" w:lineRule="auto"/>
        <w:ind w:left="0" w:firstLine="567"/>
        <w:jc w:val="both"/>
        <w:rPr>
          <w:bCs/>
          <w:iCs/>
          <w:sz w:val="28"/>
          <w:szCs w:val="28"/>
          <w:shd w:val="clear" w:color="auto" w:fill="FFFFFF"/>
          <w:lang w:val="uk-UA"/>
        </w:rPr>
      </w:pPr>
      <w:r w:rsidRPr="009253EA">
        <w:rPr>
          <w:b/>
          <w:iCs/>
          <w:sz w:val="28"/>
          <w:szCs w:val="28"/>
          <w:shd w:val="clear" w:color="auto" w:fill="FFFFFF"/>
          <w:lang w:val="uk-UA"/>
        </w:rPr>
        <w:t>Щодо удосконалення порядку організації, діяльності та припинення органу самоорганізації населення</w:t>
      </w:r>
      <w:r w:rsidRPr="009253EA">
        <w:rPr>
          <w:iCs/>
          <w:sz w:val="28"/>
          <w:szCs w:val="28"/>
          <w:shd w:val="clear" w:color="auto" w:fill="FFFFFF"/>
          <w:lang w:val="uk-UA"/>
        </w:rPr>
        <w:t xml:space="preserve"> </w:t>
      </w:r>
      <w:r w:rsidRPr="009253EA">
        <w:rPr>
          <w:sz w:val="28"/>
          <w:szCs w:val="28"/>
          <w:shd w:val="clear" w:color="auto" w:fill="FFFFFF"/>
          <w:lang w:val="uk-UA"/>
        </w:rPr>
        <w:t>[Електронний ресурс]</w:t>
      </w:r>
      <w:r w:rsidRPr="009253EA">
        <w:rPr>
          <w:iCs/>
          <w:sz w:val="28"/>
          <w:szCs w:val="28"/>
          <w:shd w:val="clear" w:color="auto" w:fill="FFFFFF"/>
          <w:lang w:val="uk-UA"/>
        </w:rPr>
        <w:t xml:space="preserve"> / Прес-служба Апарату Верхов. Ради України // Голос України. – 2025. – </w:t>
      </w:r>
      <w:r w:rsidR="007A55BB">
        <w:rPr>
          <w:iCs/>
          <w:sz w:val="28"/>
          <w:szCs w:val="28"/>
          <w:shd w:val="clear" w:color="auto" w:fill="FFFFFF"/>
          <w:lang w:val="uk-UA"/>
        </w:rPr>
        <w:br/>
      </w:r>
      <w:r w:rsidRPr="009253EA">
        <w:rPr>
          <w:iCs/>
          <w:sz w:val="28"/>
          <w:szCs w:val="28"/>
          <w:shd w:val="clear" w:color="auto" w:fill="FFFFFF"/>
          <w:lang w:val="uk-UA"/>
        </w:rPr>
        <w:t xml:space="preserve">23 верес. [№ 438]. – Електрон. дані. </w:t>
      </w:r>
      <w:r w:rsidRPr="009253EA">
        <w:rPr>
          <w:bCs/>
          <w:i/>
          <w:sz w:val="28"/>
          <w:szCs w:val="28"/>
          <w:shd w:val="clear" w:color="auto" w:fill="FFFFFF"/>
          <w:lang w:val="uk-UA"/>
        </w:rPr>
        <w:t xml:space="preserve">Подано інформацію, що у режимі відеоконференції на платформі ZOOM відбулось чергове засідання Робочої </w:t>
      </w:r>
      <w:r w:rsidRPr="009253EA">
        <w:rPr>
          <w:bCs/>
          <w:i/>
          <w:sz w:val="28"/>
          <w:szCs w:val="28"/>
          <w:shd w:val="clear" w:color="auto" w:fill="FFFFFF"/>
          <w:lang w:val="uk-UA"/>
        </w:rPr>
        <w:lastRenderedPageBreak/>
        <w:t>групи Комітету</w:t>
      </w:r>
      <w:r w:rsidRPr="009253EA">
        <w:rPr>
          <w:sz w:val="28"/>
          <w:szCs w:val="28"/>
          <w:lang w:val="uk-UA"/>
        </w:rPr>
        <w:t xml:space="preserve"> </w:t>
      </w:r>
      <w:r w:rsidRPr="009253EA">
        <w:rPr>
          <w:bCs/>
          <w:i/>
          <w:sz w:val="28"/>
          <w:szCs w:val="28"/>
          <w:shd w:val="clear" w:color="auto" w:fill="FFFFFF"/>
          <w:lang w:val="uk-UA"/>
        </w:rPr>
        <w:t>Верховної Ради України</w:t>
      </w:r>
      <w:r w:rsidRPr="009253EA">
        <w:rPr>
          <w:i/>
          <w:sz w:val="28"/>
          <w:szCs w:val="28"/>
          <w:lang w:val="uk-UA"/>
        </w:rPr>
        <w:t xml:space="preserve"> (ВР України) </w:t>
      </w:r>
      <w:r w:rsidRPr="009253EA">
        <w:rPr>
          <w:bCs/>
          <w:i/>
          <w:sz w:val="28"/>
          <w:szCs w:val="28"/>
          <w:shd w:val="clear" w:color="auto" w:fill="FFFFFF"/>
          <w:lang w:val="uk-UA"/>
        </w:rPr>
        <w:t>[</w:t>
      </w:r>
      <w:r w:rsidRPr="009253EA">
        <w:rPr>
          <w:i/>
          <w:sz w:val="28"/>
          <w:szCs w:val="28"/>
          <w:lang w:val="uk-UA"/>
        </w:rPr>
        <w:t>з питань організації державної влади, місцевого самоврядування, регіонального розвитку та містобудування]</w:t>
      </w:r>
      <w:r w:rsidRPr="009253EA">
        <w:rPr>
          <w:bCs/>
          <w:i/>
          <w:sz w:val="28"/>
          <w:szCs w:val="28"/>
          <w:shd w:val="clear" w:color="auto" w:fill="FFFFFF"/>
          <w:lang w:val="uk-UA"/>
        </w:rPr>
        <w:t xml:space="preserve"> з опрацювання та підготовки до другого читання проєкту Закону України про внесення змін до Закону України «Про органи самоорганізації населення» щодо удосконалення порядку організації, діяльності та припинення органу самоорганізації населення (реєстр. </w:t>
      </w:r>
      <w:r w:rsidR="007A55BB">
        <w:rPr>
          <w:bCs/>
          <w:i/>
          <w:sz w:val="28"/>
          <w:szCs w:val="28"/>
          <w:shd w:val="clear" w:color="auto" w:fill="FFFFFF"/>
          <w:lang w:val="uk-UA"/>
        </w:rPr>
        <w:br/>
      </w:r>
      <w:r w:rsidRPr="009253EA">
        <w:rPr>
          <w:bCs/>
          <w:i/>
          <w:sz w:val="28"/>
          <w:szCs w:val="28"/>
          <w:shd w:val="clear" w:color="auto" w:fill="FFFFFF"/>
          <w:lang w:val="uk-UA"/>
        </w:rPr>
        <w:t xml:space="preserve">№ 6319). Учасники засідання обговорили ключові аспекти чинного нормативно-правового регулювання порядку ініціювання створення органа самоорганізації населення та обмінялись своїм баченням щодо можливих шляхів його корекції в контексті відповідних поправок і пропозицій, внесених суб’єктами права законодавчої ініціативи. </w:t>
      </w:r>
      <w:r w:rsidRPr="009253EA">
        <w:rPr>
          <w:bCs/>
          <w:iCs/>
          <w:sz w:val="28"/>
          <w:szCs w:val="28"/>
          <w:shd w:val="clear" w:color="auto" w:fill="FFFFFF"/>
          <w:lang w:val="uk-UA"/>
        </w:rPr>
        <w:t xml:space="preserve">Текст: </w:t>
      </w:r>
      <w:hyperlink r:id="rId87" w:history="1">
        <w:r w:rsidRPr="009253EA">
          <w:rPr>
            <w:rStyle w:val="a4"/>
            <w:rFonts w:eastAsiaTheme="majorEastAsia"/>
            <w:iCs/>
            <w:sz w:val="28"/>
            <w:szCs w:val="28"/>
            <w:shd w:val="clear" w:color="auto" w:fill="FFFFFF"/>
            <w:lang w:val="uk-UA"/>
          </w:rPr>
          <w:t>https://www.golos.com.ua/article/387040</w:t>
        </w:r>
      </w:hyperlink>
    </w:p>
    <w:p w14:paraId="6A95A2C5"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 xml:space="preserve">Як стягнути аліменти на дитину з безробітної або непрацюючої особи: пояснення </w:t>
      </w:r>
      <w:r w:rsidRPr="009253EA">
        <w:rPr>
          <w:sz w:val="28"/>
          <w:szCs w:val="28"/>
        </w:rPr>
        <w:t xml:space="preserve">[Електронний ресурс] // Юрид. газ. – 2025. – 22 верес. – Електрон. дані. </w:t>
      </w:r>
      <w:r w:rsidRPr="009253EA">
        <w:rPr>
          <w:i/>
          <w:iCs/>
          <w:sz w:val="28"/>
          <w:szCs w:val="28"/>
        </w:rPr>
        <w:t>За інформацією Міністерства юстиції України,</w:t>
      </w:r>
      <w:r w:rsidRPr="009253EA">
        <w:rPr>
          <w:sz w:val="28"/>
          <w:szCs w:val="28"/>
        </w:rPr>
        <w:t xml:space="preserve"> </w:t>
      </w:r>
      <w:r w:rsidRPr="009253EA">
        <w:rPr>
          <w:i/>
          <w:iCs/>
          <w:sz w:val="28"/>
          <w:szCs w:val="28"/>
        </w:rPr>
        <w:t xml:space="preserve">відсутність офіційних доходів у батьків не звільняє їх від обов’язку утримувати неповнолітню дитину. Тому платник аліментів на дитину повинен щомісячно сплачувати їх навіть у разі втрати роботи чи отримання статусу безробітного. Зазначено, що для правильного визначення джерела та розміру коштів, що підлягають стягненню як аліментів на утримання дитини, необхідно чітко розмежовувати поняття «безробітної особи» та «непрацюючої особи». У Міністерстві вказали, що аліменти з безробітного можуть стягуватися з державної допомоги по безробіттю. Це стосується й осіб, які набули статусу безробітного після судового рішення щодо сплати аліментів, яке вже набрало чинності. Водночас нарахування аліментних зобов’язань особи, яка не працює, відбувається, зважаючи на розмір середнього заробітку, встановленого органом статистики того регіону країни, де зареєстровано місце проживання платника. За ухилення від сплати коштів на утримання дитини передбачена цивільна, адміністративна і кримінальна відповідальність, залежно від тяжкості проступку та величини </w:t>
      </w:r>
      <w:r w:rsidRPr="009253EA">
        <w:rPr>
          <w:i/>
          <w:iCs/>
          <w:sz w:val="28"/>
          <w:szCs w:val="28"/>
        </w:rPr>
        <w:lastRenderedPageBreak/>
        <w:t xml:space="preserve">заборгованості по аліментах. </w:t>
      </w:r>
      <w:r w:rsidRPr="009253EA">
        <w:rPr>
          <w:sz w:val="28"/>
          <w:szCs w:val="28"/>
        </w:rPr>
        <w:t xml:space="preserve">Текст: </w:t>
      </w:r>
      <w:hyperlink r:id="rId88" w:tgtFrame="_blank" w:history="1">
        <w:r w:rsidRPr="009253EA">
          <w:rPr>
            <w:rStyle w:val="a4"/>
            <w:sz w:val="28"/>
            <w:szCs w:val="28"/>
          </w:rPr>
          <w:t>https://yur-gazeta.com/golovna/yak-styagnuti-alimenti-na-ditinu-z-bezrobitnoyi-abo-nepracyuyuchoyi-osobi-poyasnennya.html</w:t>
        </w:r>
      </w:hyperlink>
    </w:p>
    <w:p w14:paraId="09925223"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253EA">
        <w:rPr>
          <w:b/>
          <w:bCs/>
          <w:sz w:val="28"/>
          <w:szCs w:val="28"/>
          <w:lang w:eastAsia="uk-UA"/>
        </w:rPr>
        <w:t>Яненко Р.</w:t>
      </w:r>
      <w:r w:rsidRPr="009253EA">
        <w:rPr>
          <w:sz w:val="28"/>
          <w:szCs w:val="28"/>
          <w:lang w:eastAsia="uk-UA"/>
        </w:rPr>
        <w:t xml:space="preserve"> </w:t>
      </w:r>
      <w:r w:rsidRPr="009253EA">
        <w:rPr>
          <w:b/>
          <w:sz w:val="28"/>
          <w:szCs w:val="28"/>
          <w:lang w:eastAsia="uk-UA"/>
        </w:rPr>
        <w:t>Покоління частково придатних: як турнік зробити популярнішим за TikTok</w:t>
      </w:r>
      <w:r w:rsidRPr="009253EA">
        <w:rPr>
          <w:sz w:val="28"/>
          <w:szCs w:val="28"/>
          <w:lang w:eastAsia="uk-UA"/>
        </w:rPr>
        <w:t xml:space="preserve"> [Електронний ресурс] / Роман Яненко // Дзеркало тижня. – 2025. – 27 верес. — Електрон. дані. </w:t>
      </w:r>
      <w:r w:rsidRPr="009253EA">
        <w:rPr>
          <w:i/>
          <w:sz w:val="28"/>
          <w:szCs w:val="28"/>
          <w:lang w:eastAsia="uk-UA"/>
        </w:rPr>
        <w:t xml:space="preserve">Проаналізовано стан фізичної підготовки української молоді в умовах війни та запровадження обов’язкової базової військової підготовки </w:t>
      </w:r>
      <w:proofErr w:type="gramStart"/>
      <w:r w:rsidRPr="009253EA">
        <w:rPr>
          <w:i/>
          <w:sz w:val="28"/>
          <w:szCs w:val="28"/>
          <w:lang w:eastAsia="uk-UA"/>
        </w:rPr>
        <w:t>у закладах</w:t>
      </w:r>
      <w:proofErr w:type="gramEnd"/>
      <w:r w:rsidRPr="009253EA">
        <w:rPr>
          <w:i/>
          <w:sz w:val="28"/>
          <w:szCs w:val="28"/>
          <w:lang w:eastAsia="uk-UA"/>
        </w:rPr>
        <w:t xml:space="preserve"> вищої освіти (ЗВО). Порушено проблему низької рухової активності дітей і студентів, впливу карантину та війни на здоров’я, а також підкреслено роль сім’ї, освітніх закладів і волонтерських організацій, зокрема «Пласту», у вихованні витривалого покоління. Окрему увагу приділено міжнародному досвіду державних програм фізичного виховання та потребі системної просвітницької кампанії в Україні.</w:t>
      </w:r>
      <w:r w:rsidRPr="009253EA">
        <w:rPr>
          <w:sz w:val="28"/>
          <w:szCs w:val="28"/>
          <w:lang w:eastAsia="uk-UA"/>
        </w:rPr>
        <w:t xml:space="preserve"> Текст: </w:t>
      </w:r>
      <w:hyperlink r:id="rId89" w:history="1">
        <w:r w:rsidRPr="009253EA">
          <w:rPr>
            <w:rStyle w:val="a4"/>
            <w:sz w:val="28"/>
            <w:szCs w:val="28"/>
            <w:lang w:eastAsia="uk-UA"/>
          </w:rPr>
          <w:t>https://zn.ua/ukr/UKRAINE/pokolinnja-chastkovo-pridatnikh-jak-turnik-zrobiti-populjarnishim-za-tiktok.html</w:t>
        </w:r>
      </w:hyperlink>
      <w:r w:rsidRPr="009253EA">
        <w:rPr>
          <w:sz w:val="28"/>
          <w:szCs w:val="28"/>
          <w:lang w:eastAsia="uk-UA"/>
        </w:rPr>
        <w:t xml:space="preserve"> </w:t>
      </w:r>
    </w:p>
    <w:p w14:paraId="217330FD" w14:textId="77777777" w:rsidR="004C2009" w:rsidRPr="009253EA" w:rsidRDefault="004C2009" w:rsidP="009253EA">
      <w:pPr>
        <w:spacing w:after="120" w:line="360" w:lineRule="auto"/>
        <w:ind w:firstLine="567"/>
        <w:jc w:val="both"/>
        <w:rPr>
          <w:sz w:val="28"/>
          <w:szCs w:val="28"/>
          <w:lang w:val="uk-UA"/>
        </w:rPr>
      </w:pPr>
    </w:p>
    <w:p w14:paraId="5B2B231D" w14:textId="77777777" w:rsidR="004C2009" w:rsidRPr="009253EA" w:rsidRDefault="004C2009" w:rsidP="009253EA">
      <w:pPr>
        <w:pStyle w:val="2"/>
        <w:spacing w:before="0" w:after="120" w:line="360" w:lineRule="auto"/>
        <w:jc w:val="both"/>
        <w:rPr>
          <w:rFonts w:ascii="Times New Roman" w:hAnsi="Times New Roman" w:cs="Times New Roman"/>
          <w:color w:val="800000"/>
        </w:rPr>
      </w:pPr>
      <w:bookmarkStart w:id="34" w:name="_Toc106008417"/>
      <w:bookmarkStart w:id="35" w:name="_Toc177325448"/>
      <w:bookmarkStart w:id="36" w:name="_Toc210302482"/>
      <w:r w:rsidRPr="009253EA">
        <w:rPr>
          <w:rFonts w:ascii="Times New Roman" w:hAnsi="Times New Roman" w:cs="Times New Roman"/>
          <w:color w:val="800000"/>
        </w:rPr>
        <w:t>Книги, статті з наукових періодичних і продовжуваних видань</w:t>
      </w:r>
      <w:bookmarkEnd w:id="34"/>
      <w:bookmarkEnd w:id="35"/>
      <w:bookmarkEnd w:id="36"/>
    </w:p>
    <w:p w14:paraId="230D1D81" w14:textId="77777777" w:rsidR="009253EA" w:rsidRPr="009253EA" w:rsidRDefault="009253EA" w:rsidP="009253EA">
      <w:pPr>
        <w:pStyle w:val="a7"/>
        <w:numPr>
          <w:ilvl w:val="0"/>
          <w:numId w:val="8"/>
        </w:numPr>
        <w:spacing w:after="120" w:line="360" w:lineRule="auto"/>
        <w:ind w:left="0" w:firstLine="567"/>
        <w:jc w:val="both"/>
        <w:rPr>
          <w:sz w:val="28"/>
          <w:szCs w:val="28"/>
          <w:lang w:val="uk-UA"/>
        </w:rPr>
      </w:pPr>
      <w:r w:rsidRPr="009253EA">
        <w:rPr>
          <w:b/>
          <w:bCs/>
          <w:sz w:val="28"/>
          <w:szCs w:val="28"/>
          <w:lang w:val="uk-UA"/>
        </w:rPr>
        <w:t>Бєлова М. В. Конституційне право громадян на заміну військової служби альтернативною (невійськовою) службою: актуальні проблеми реалізації</w:t>
      </w:r>
      <w:r w:rsidRPr="009253EA">
        <w:rPr>
          <w:sz w:val="28"/>
          <w:szCs w:val="28"/>
          <w:lang w:val="uk-UA"/>
        </w:rPr>
        <w:t xml:space="preserve"> </w:t>
      </w:r>
      <w:r w:rsidRPr="009253EA">
        <w:rPr>
          <w:sz w:val="28"/>
          <w:szCs w:val="28"/>
        </w:rPr>
        <w:t>[</w:t>
      </w:r>
      <w:r w:rsidRPr="009253EA">
        <w:rPr>
          <w:sz w:val="28"/>
          <w:szCs w:val="28"/>
          <w:lang w:val="uk-UA"/>
        </w:rPr>
        <w:t>Електронний ресурс</w:t>
      </w:r>
      <w:r w:rsidRPr="009253EA">
        <w:rPr>
          <w:sz w:val="28"/>
          <w:szCs w:val="28"/>
        </w:rPr>
        <w:t>]</w:t>
      </w:r>
      <w:r w:rsidRPr="009253EA">
        <w:rPr>
          <w:sz w:val="28"/>
          <w:szCs w:val="28"/>
          <w:lang w:val="uk-UA"/>
        </w:rPr>
        <w:t xml:space="preserve"> / М. В. </w:t>
      </w:r>
      <w:bookmarkStart w:id="37" w:name="_Hlk210046355"/>
      <w:r w:rsidRPr="009253EA">
        <w:rPr>
          <w:sz w:val="28"/>
          <w:szCs w:val="28"/>
          <w:lang w:val="uk-UA"/>
        </w:rPr>
        <w:t>Бєлова</w:t>
      </w:r>
      <w:bookmarkEnd w:id="37"/>
      <w:r w:rsidRPr="009253EA">
        <w:rPr>
          <w:sz w:val="28"/>
          <w:szCs w:val="28"/>
          <w:lang w:val="uk-UA"/>
        </w:rPr>
        <w:t>, І. С. Пирога, В. І. Фрідманська // Аналіт.-порівнял. правознавство. – 2025. – Вип. 2. – С. 203-208.</w:t>
      </w:r>
      <w:r w:rsidRPr="009253EA">
        <w:rPr>
          <w:sz w:val="28"/>
          <w:szCs w:val="28"/>
        </w:rPr>
        <w:t xml:space="preserve"> </w:t>
      </w:r>
      <w:r w:rsidRPr="009253EA">
        <w:rPr>
          <w:i/>
          <w:iCs/>
          <w:sz w:val="28"/>
          <w:szCs w:val="28"/>
          <w:lang w:val="uk-UA"/>
        </w:rPr>
        <w:t xml:space="preserve">Досліджено право на альтернативну (невійськову) службу як складову свободи совісті та віросповідання. Розглянуто проблеми реалізації цього права в Україні в умовах воєнного стану, зокрема ризики мобілізації священнослужителів, релігійних діячів і вірян, які з переконань відмовляються від служби зі зброєю, але здійснюють вагому гуманітарну та волонтерську діяльність. Проаналізовано міжнародно-правові акти, практику міжнародних судів та організацій (ООН, Рада Європи, ЄСПЛ, Amnesty International тощо), які сприяють захисту та гармонізації механізмів </w:t>
      </w:r>
      <w:r w:rsidRPr="009253EA">
        <w:rPr>
          <w:i/>
          <w:iCs/>
          <w:sz w:val="28"/>
          <w:szCs w:val="28"/>
          <w:lang w:val="uk-UA"/>
        </w:rPr>
        <w:lastRenderedPageBreak/>
        <w:t xml:space="preserve">реалізації цього права. Наголошено на важливості участі громадських організацій і системи моніторингу для забезпечення дотримання міжнародних стандартів альтернативної служби. </w:t>
      </w:r>
      <w:r w:rsidRPr="009253EA">
        <w:rPr>
          <w:sz w:val="28"/>
          <w:szCs w:val="28"/>
          <w:lang w:val="uk-UA"/>
        </w:rPr>
        <w:t xml:space="preserve">Текст: </w:t>
      </w:r>
      <w:hyperlink r:id="rId90" w:history="1">
        <w:r w:rsidRPr="009253EA">
          <w:rPr>
            <w:rStyle w:val="a4"/>
            <w:sz w:val="28"/>
            <w:szCs w:val="28"/>
            <w:lang w:val="uk-UA"/>
          </w:rPr>
          <w:t>http://journal-app.uzhnu.edu.ua/article/view/327031</w:t>
        </w:r>
      </w:hyperlink>
      <w:r w:rsidRPr="009253EA">
        <w:rPr>
          <w:sz w:val="28"/>
          <w:szCs w:val="28"/>
          <w:lang w:val="uk-UA"/>
        </w:rPr>
        <w:t xml:space="preserve"> </w:t>
      </w:r>
    </w:p>
    <w:p w14:paraId="4931935D" w14:textId="13A7FC36" w:rsidR="009253EA" w:rsidRPr="009253EA" w:rsidRDefault="009253EA" w:rsidP="009253EA">
      <w:pPr>
        <w:pStyle w:val="a7"/>
        <w:numPr>
          <w:ilvl w:val="0"/>
          <w:numId w:val="8"/>
        </w:numPr>
        <w:spacing w:after="120" w:line="360" w:lineRule="auto"/>
        <w:ind w:left="0" w:firstLine="567"/>
        <w:jc w:val="both"/>
        <w:rPr>
          <w:sz w:val="28"/>
          <w:szCs w:val="28"/>
        </w:rPr>
      </w:pPr>
      <w:r w:rsidRPr="0090655E">
        <w:rPr>
          <w:b/>
          <w:sz w:val="28"/>
          <w:szCs w:val="28"/>
          <w:lang w:val="uk-UA"/>
        </w:rPr>
        <w:t>Бондаревська К.</w:t>
      </w:r>
      <w:r w:rsidRPr="009253EA">
        <w:rPr>
          <w:b/>
          <w:sz w:val="28"/>
          <w:szCs w:val="28"/>
          <w:lang w:val="uk-UA"/>
        </w:rPr>
        <w:t xml:space="preserve"> </w:t>
      </w:r>
      <w:r w:rsidRPr="0090655E">
        <w:rPr>
          <w:b/>
          <w:sz w:val="28"/>
          <w:szCs w:val="28"/>
          <w:lang w:val="uk-UA"/>
        </w:rPr>
        <w:t>В. Інтеграція освіти, науки і бізнесу як фактор соціальної безпеки та повоєнного відновлення України</w:t>
      </w:r>
      <w:r w:rsidRPr="0090655E">
        <w:rPr>
          <w:sz w:val="28"/>
          <w:szCs w:val="28"/>
          <w:lang w:val="uk-UA"/>
        </w:rPr>
        <w:t xml:space="preserve"> [Електронний ресурс] / К.В. Бондаревська // Економіка і орг. упр. – 2025. – </w:t>
      </w:r>
      <w:r w:rsidR="007A55BB">
        <w:rPr>
          <w:sz w:val="28"/>
          <w:szCs w:val="28"/>
          <w:lang w:val="uk-UA"/>
        </w:rPr>
        <w:br/>
      </w:r>
      <w:r w:rsidRPr="0090655E">
        <w:rPr>
          <w:sz w:val="28"/>
          <w:szCs w:val="28"/>
          <w:lang w:val="uk-UA"/>
        </w:rPr>
        <w:t xml:space="preserve">№ 1 (57). – С. 4-14. </w:t>
      </w:r>
      <w:r w:rsidRPr="0090655E">
        <w:rPr>
          <w:i/>
          <w:sz w:val="28"/>
          <w:szCs w:val="28"/>
          <w:lang w:val="uk-UA"/>
        </w:rPr>
        <w:t>Окреслено напрями інтеграції освіти та бізнесу в контексті вирішення проблеми зайнятості молоді, визначено напрями інтеграції освіти та бізнесу щодо підготовки, перепідготовки та підвищення кваліфікації осіб старшого віку та запропоновано концептуальний механізм співпраці роботодавців і навчальних закладів, який може бути врахований в процесі реалізації відповідного проєкту. Акцентовано увагу на окремих напрямах взаємодії освіти та бізнесу - співпраця університетів із представниками бізнесу та громадськості в напрямку навчання та подальшого працевлаштування ветеранів війни. Вказано, що саме освітній напрям у процесі професійної адаптації ветеранів війни до цивільного життя має стати важливим пріоритетом взаємодії освіти та бізнесу в контексті підготовки, перепідготовки та підвищення кваліфікації військовослужбовців, які пройшли військову службу. Висвітлено перспективні напрями співпраці науковців і представників бізнесу, зокрема, в контексті використання можливостей грантового фінансування, організації заходів, спрямованих на розробку науково-дослідних проєктів на замовлення підприємств, популяризації результатів досліджень молодих науковців тощо.</w:t>
      </w:r>
      <w:r w:rsidRPr="0090655E">
        <w:rPr>
          <w:sz w:val="28"/>
          <w:szCs w:val="28"/>
          <w:lang w:val="uk-UA"/>
        </w:rPr>
        <w:t xml:space="preserve"> </w:t>
      </w:r>
      <w:r w:rsidRPr="009253EA">
        <w:rPr>
          <w:sz w:val="28"/>
          <w:szCs w:val="28"/>
        </w:rPr>
        <w:t xml:space="preserve">Текст : </w:t>
      </w:r>
      <w:hyperlink r:id="rId91" w:history="1">
        <w:r w:rsidRPr="009253EA">
          <w:rPr>
            <w:rStyle w:val="a4"/>
            <w:sz w:val="28"/>
            <w:szCs w:val="28"/>
          </w:rPr>
          <w:t>https://jeou.donnu.edu.ua/article/view/17878</w:t>
        </w:r>
      </w:hyperlink>
    </w:p>
    <w:p w14:paraId="0DEF24CA" w14:textId="77777777" w:rsidR="009253EA" w:rsidRPr="009253EA" w:rsidRDefault="009253EA" w:rsidP="009253EA">
      <w:pPr>
        <w:pStyle w:val="a7"/>
        <w:numPr>
          <w:ilvl w:val="0"/>
          <w:numId w:val="8"/>
        </w:numPr>
        <w:spacing w:after="120" w:line="360" w:lineRule="auto"/>
        <w:ind w:left="0" w:firstLine="567"/>
        <w:jc w:val="both"/>
        <w:rPr>
          <w:sz w:val="28"/>
          <w:szCs w:val="28"/>
          <w:lang w:val="uk-UA"/>
        </w:rPr>
      </w:pPr>
      <w:r w:rsidRPr="009253EA">
        <w:rPr>
          <w:b/>
          <w:bCs/>
          <w:sz w:val="28"/>
          <w:szCs w:val="28"/>
          <w:lang w:val="uk-UA"/>
        </w:rPr>
        <w:t>Литвиненко І. Л. Поняття та механізми реалізації виключної компетенції місцевих рад</w:t>
      </w:r>
      <w:r w:rsidRPr="009253EA">
        <w:rPr>
          <w:sz w:val="28"/>
          <w:szCs w:val="28"/>
          <w:lang w:val="uk-UA"/>
        </w:rPr>
        <w:t xml:space="preserve"> [Електронний ресурс] / І. Л. Литвиненко // Аналіт.-порівнял. правознавство. – 2025. – Вип. 2. – С. 157-162. </w:t>
      </w:r>
      <w:r w:rsidRPr="009253EA">
        <w:rPr>
          <w:i/>
          <w:iCs/>
          <w:sz w:val="28"/>
          <w:szCs w:val="28"/>
          <w:lang w:val="uk-UA"/>
        </w:rPr>
        <w:t xml:space="preserve">Досліджено поняття виключної компетенції місцевих рад як сукупності предметів відання, прав та обов’язків, визначених Конституцією і законами України. Розмежовано </w:t>
      </w:r>
      <w:r w:rsidRPr="009253EA">
        <w:rPr>
          <w:i/>
          <w:iCs/>
          <w:sz w:val="28"/>
          <w:szCs w:val="28"/>
          <w:lang w:val="uk-UA"/>
        </w:rPr>
        <w:lastRenderedPageBreak/>
        <w:t>питання місцевого значення та повноваження як складові компетенції рад, обґрунтовуючи необхідність внесення змін до Закону України «Про місцеве самоврядування в Україні» для уточнення термінології та структури. Запропоновано класифікацію повноважень рад і визначено напрями вдосконалення механізмів їх реалізації, зокрема у сфері договірної взаємодії, контролю за діяльністю виконавчих органів і постійних комісій, а також зміцнення матеріально-фінансової основи. Наголошено на значенні інституту конституційно-правової відповідальності місцевих рад, що потребує законодавчого врегулювання через прийняття закону про місцеві референдуми після завершення війни та скасування воєнного стану.</w:t>
      </w:r>
      <w:r w:rsidRPr="009253EA">
        <w:rPr>
          <w:sz w:val="28"/>
          <w:szCs w:val="28"/>
          <w:lang w:val="uk-UA"/>
        </w:rPr>
        <w:t xml:space="preserve"> Текст: </w:t>
      </w:r>
      <w:hyperlink r:id="rId92" w:history="1">
        <w:r w:rsidRPr="009253EA">
          <w:rPr>
            <w:rStyle w:val="a4"/>
            <w:sz w:val="28"/>
            <w:szCs w:val="28"/>
            <w:lang w:val="uk-UA"/>
          </w:rPr>
          <w:t>http://journal-app.uzhnu.edu.ua/article/view/327004</w:t>
        </w:r>
      </w:hyperlink>
      <w:r w:rsidRPr="009253EA">
        <w:rPr>
          <w:sz w:val="28"/>
          <w:szCs w:val="28"/>
          <w:lang w:val="uk-UA"/>
        </w:rPr>
        <w:t xml:space="preserve"> </w:t>
      </w:r>
    </w:p>
    <w:p w14:paraId="2A63103B" w14:textId="2E836149" w:rsidR="009253EA" w:rsidRPr="009253EA" w:rsidRDefault="009253EA" w:rsidP="009253EA">
      <w:pPr>
        <w:pStyle w:val="a7"/>
        <w:numPr>
          <w:ilvl w:val="0"/>
          <w:numId w:val="8"/>
        </w:numPr>
        <w:spacing w:after="120" w:line="360" w:lineRule="auto"/>
        <w:ind w:left="0" w:firstLine="567"/>
        <w:jc w:val="both"/>
        <w:rPr>
          <w:sz w:val="28"/>
          <w:szCs w:val="28"/>
          <w:lang w:val="uk-UA"/>
        </w:rPr>
      </w:pPr>
      <w:r w:rsidRPr="009253EA">
        <w:rPr>
          <w:b/>
          <w:bCs/>
          <w:sz w:val="28"/>
          <w:szCs w:val="28"/>
          <w:lang w:val="uk-UA"/>
        </w:rPr>
        <w:t>Майстро Д. М. Правовий статус депутатів місцевих рад, повноваження яких передані військовим адміністраціям: проблеми тлумачення та правозастосування</w:t>
      </w:r>
      <w:r w:rsidRPr="009253EA">
        <w:rPr>
          <w:sz w:val="28"/>
          <w:szCs w:val="28"/>
          <w:lang w:val="uk-UA"/>
        </w:rPr>
        <w:t xml:space="preserve"> </w:t>
      </w:r>
      <w:r w:rsidRPr="009253EA">
        <w:rPr>
          <w:sz w:val="28"/>
          <w:szCs w:val="28"/>
        </w:rPr>
        <w:t>[</w:t>
      </w:r>
      <w:r w:rsidRPr="009253EA">
        <w:rPr>
          <w:sz w:val="28"/>
          <w:szCs w:val="28"/>
          <w:lang w:val="uk-UA"/>
        </w:rPr>
        <w:t>Електронний ресурс</w:t>
      </w:r>
      <w:r w:rsidRPr="009253EA">
        <w:rPr>
          <w:sz w:val="28"/>
          <w:szCs w:val="28"/>
        </w:rPr>
        <w:t>]</w:t>
      </w:r>
      <w:r w:rsidRPr="009253EA">
        <w:rPr>
          <w:sz w:val="28"/>
          <w:szCs w:val="28"/>
          <w:lang w:val="uk-UA"/>
        </w:rPr>
        <w:t xml:space="preserve"> / Д. М. </w:t>
      </w:r>
      <w:bookmarkStart w:id="38" w:name="_Hlk210043813"/>
      <w:r w:rsidRPr="009253EA">
        <w:rPr>
          <w:sz w:val="28"/>
          <w:szCs w:val="28"/>
          <w:lang w:val="uk-UA"/>
        </w:rPr>
        <w:t>Майстро</w:t>
      </w:r>
      <w:bookmarkEnd w:id="38"/>
      <w:r w:rsidRPr="009253EA">
        <w:rPr>
          <w:sz w:val="28"/>
          <w:szCs w:val="28"/>
          <w:lang w:val="uk-UA"/>
        </w:rPr>
        <w:t xml:space="preserve">, Р. М. Максакова // Аналіт.-порівнял. правознавство. – 2025. – Вип. 2. – </w:t>
      </w:r>
      <w:r w:rsidR="007A55BB">
        <w:rPr>
          <w:sz w:val="28"/>
          <w:szCs w:val="28"/>
          <w:lang w:val="uk-UA"/>
        </w:rPr>
        <w:br/>
      </w:r>
      <w:r w:rsidRPr="009253EA">
        <w:rPr>
          <w:sz w:val="28"/>
          <w:szCs w:val="28"/>
          <w:lang w:val="uk-UA"/>
        </w:rPr>
        <w:t xml:space="preserve">С. 163-169. </w:t>
      </w:r>
      <w:r w:rsidRPr="009253EA">
        <w:rPr>
          <w:i/>
          <w:iCs/>
          <w:sz w:val="28"/>
          <w:szCs w:val="28"/>
          <w:lang w:val="uk-UA"/>
        </w:rPr>
        <w:t>Приділено увагу проблемі тлумачення та правозастосування норм законодавства щодо статусу депутатів обласних і районних рад в умовах воєнного стану. Розглянуто конфлікти, що виникають між виборцями, військовими адміністраціями, НАЗК і депутатами стосовно обсягу їхніх повноважень та обов’язків, зокрема щодо представництва інтересів виборців і декларування. На основі аналізу чинного законодавства, наукових позицій і роз’яснень органів влади зроблено висновок, що депутати зберігають свій статус, однак їхні повноваження на час дії воєнного стану частково або повністю призупиняються залежно від форми роботи (на громадських засадах чи на постійній основі). Запропоновано повернути Верховній Раді України (ВР України) повноваження офіційного тлумачення законів та вдосконалити юридичні конструкції правових норм щодо статусу депутатів у зазначених умовах.</w:t>
      </w:r>
      <w:r w:rsidRPr="009253EA">
        <w:rPr>
          <w:sz w:val="28"/>
          <w:szCs w:val="28"/>
          <w:lang w:val="uk-UA"/>
        </w:rPr>
        <w:t xml:space="preserve"> Текст: </w:t>
      </w:r>
      <w:hyperlink r:id="rId93" w:history="1">
        <w:r w:rsidRPr="009253EA">
          <w:rPr>
            <w:rStyle w:val="a4"/>
            <w:sz w:val="28"/>
            <w:szCs w:val="28"/>
            <w:lang w:val="uk-UA"/>
          </w:rPr>
          <w:t>http://journal-app.uzhnu.edu.ua/article/view/327006</w:t>
        </w:r>
      </w:hyperlink>
      <w:r w:rsidRPr="009253EA">
        <w:rPr>
          <w:sz w:val="28"/>
          <w:szCs w:val="28"/>
          <w:lang w:val="uk-UA"/>
        </w:rPr>
        <w:t xml:space="preserve"> </w:t>
      </w:r>
    </w:p>
    <w:p w14:paraId="35727FC6" w14:textId="77777777" w:rsidR="009253EA" w:rsidRPr="009253EA" w:rsidRDefault="009253EA" w:rsidP="009253EA">
      <w:pPr>
        <w:pStyle w:val="a7"/>
        <w:numPr>
          <w:ilvl w:val="0"/>
          <w:numId w:val="8"/>
        </w:numPr>
        <w:spacing w:after="120" w:line="360" w:lineRule="auto"/>
        <w:ind w:left="0" w:firstLine="567"/>
        <w:jc w:val="both"/>
        <w:rPr>
          <w:sz w:val="28"/>
          <w:szCs w:val="28"/>
          <w:lang w:val="uk-UA"/>
        </w:rPr>
      </w:pPr>
      <w:r w:rsidRPr="009253EA">
        <w:rPr>
          <w:b/>
          <w:bCs/>
          <w:sz w:val="28"/>
          <w:szCs w:val="28"/>
          <w:lang w:val="uk-UA"/>
        </w:rPr>
        <w:t>Монастирський М. В. Перші повоєнні вибори в Україні: переваги машин самообслуговування</w:t>
      </w:r>
      <w:r w:rsidRPr="009253EA">
        <w:rPr>
          <w:sz w:val="28"/>
          <w:szCs w:val="28"/>
          <w:lang w:val="uk-UA"/>
        </w:rPr>
        <w:t xml:space="preserve"> </w:t>
      </w:r>
      <w:r w:rsidRPr="009253EA">
        <w:rPr>
          <w:sz w:val="28"/>
          <w:szCs w:val="28"/>
        </w:rPr>
        <w:t>[</w:t>
      </w:r>
      <w:r w:rsidRPr="009253EA">
        <w:rPr>
          <w:sz w:val="28"/>
          <w:szCs w:val="28"/>
          <w:lang w:val="uk-UA"/>
        </w:rPr>
        <w:t>Електронний ресурс</w:t>
      </w:r>
      <w:r w:rsidRPr="009253EA">
        <w:rPr>
          <w:sz w:val="28"/>
          <w:szCs w:val="28"/>
        </w:rPr>
        <w:t>]</w:t>
      </w:r>
      <w:r w:rsidRPr="009253EA">
        <w:rPr>
          <w:sz w:val="28"/>
          <w:szCs w:val="28"/>
          <w:lang w:val="uk-UA"/>
        </w:rPr>
        <w:t xml:space="preserve"> / М. В. </w:t>
      </w:r>
      <w:bookmarkStart w:id="39" w:name="_Hlk210045580"/>
      <w:r w:rsidRPr="009253EA">
        <w:rPr>
          <w:sz w:val="28"/>
          <w:szCs w:val="28"/>
          <w:lang w:val="uk-UA"/>
        </w:rPr>
        <w:lastRenderedPageBreak/>
        <w:t>Монастирський</w:t>
      </w:r>
      <w:bookmarkEnd w:id="39"/>
      <w:r w:rsidRPr="009253EA">
        <w:rPr>
          <w:sz w:val="28"/>
          <w:szCs w:val="28"/>
          <w:lang w:val="uk-UA"/>
        </w:rPr>
        <w:t xml:space="preserve"> // Аналіт.-порівнял. правознавство. – 2025. – Вип. 2. – С. 184-193. </w:t>
      </w:r>
      <w:r w:rsidRPr="009253EA">
        <w:rPr>
          <w:i/>
          <w:iCs/>
          <w:sz w:val="28"/>
          <w:szCs w:val="28"/>
          <w:lang w:val="uk-UA"/>
        </w:rPr>
        <w:t>Приділено увагу проблемі забезпечення виборчих прав українських біженців на перших повоєнних виборах в Україні. Особливу увагу зосереджено на інституті додаткових виборчих дільниць («розширене особисте голосування»), що передбачає видачу бюлетенів виборцям за межами приміщень МЗС без обов’язкової попередньої реєстрації. Проаналізовано можливості розміщення таких дільниць у країнах масового перебування українців, зокрема в Німеччині, Польщі та Чехії, та обґрунтовано їхню необхідність, але недостатність для повного забезпечення виборчих прав. Запропоновано впровадження машинних зон самообслуговування для видачі та опрацювання бюлетенів, що дозволить значно підвищити ефективність організації виборів і гарантувати реалізацію прав українців за кордоном.</w:t>
      </w:r>
      <w:r w:rsidRPr="009253EA">
        <w:rPr>
          <w:sz w:val="28"/>
          <w:szCs w:val="28"/>
          <w:lang w:val="uk-UA"/>
        </w:rPr>
        <w:t xml:space="preserve"> Текст: </w:t>
      </w:r>
      <w:hyperlink r:id="rId94" w:history="1">
        <w:r w:rsidRPr="009253EA">
          <w:rPr>
            <w:rStyle w:val="a4"/>
            <w:sz w:val="28"/>
            <w:szCs w:val="28"/>
            <w:lang w:val="uk-UA"/>
          </w:rPr>
          <w:t>http://journal-app.uzhnu.edu.ua/article/view/327018</w:t>
        </w:r>
      </w:hyperlink>
      <w:r w:rsidRPr="009253EA">
        <w:rPr>
          <w:sz w:val="28"/>
          <w:szCs w:val="28"/>
          <w:lang w:val="uk-UA"/>
        </w:rPr>
        <w:t xml:space="preserve"> </w:t>
      </w:r>
    </w:p>
    <w:p w14:paraId="049CAEB1" w14:textId="77777777" w:rsidR="009253EA" w:rsidRPr="009253EA" w:rsidRDefault="009253EA" w:rsidP="009253EA">
      <w:pPr>
        <w:pStyle w:val="a7"/>
        <w:numPr>
          <w:ilvl w:val="0"/>
          <w:numId w:val="8"/>
        </w:numPr>
        <w:spacing w:after="120" w:line="360" w:lineRule="auto"/>
        <w:ind w:left="0" w:firstLine="567"/>
        <w:jc w:val="both"/>
        <w:rPr>
          <w:sz w:val="28"/>
          <w:szCs w:val="28"/>
          <w:lang w:val="uk-UA"/>
        </w:rPr>
      </w:pPr>
      <w:r w:rsidRPr="009253EA">
        <w:rPr>
          <w:b/>
          <w:bCs/>
          <w:sz w:val="28"/>
          <w:szCs w:val="28"/>
          <w:lang w:val="uk-UA"/>
        </w:rPr>
        <w:t>Оганісян Ц. В. Реабілітація та соціальна адаптація дітей війни: правові гарантії та механізми їх реалізації</w:t>
      </w:r>
      <w:r w:rsidRPr="009253EA">
        <w:rPr>
          <w:sz w:val="28"/>
          <w:szCs w:val="28"/>
          <w:lang w:val="uk-UA"/>
        </w:rPr>
        <w:t xml:space="preserve"> [Електронний ресурс] / Ц. В. Оганісян // Аналіт.-порівнял. правознавство. – 2025. – Вип. 2. – С. 304-312</w:t>
      </w:r>
      <w:r w:rsidRPr="009253EA">
        <w:rPr>
          <w:i/>
          <w:iCs/>
          <w:sz w:val="28"/>
          <w:szCs w:val="28"/>
          <w:lang w:val="uk-UA"/>
        </w:rPr>
        <w:t>. Розглянуто правові та організаційні засади реабілітації й соціальної адаптації дітей, які постраждали від війни в Україні. Проаналізовано міжнародні стандарти захисту прав дитини (Конвенція ООН, Женевські конвенції та ін.) та їхнє відображення в українському законодавстві. Акцентовано на потребі визначення статусу «дитини війни» для спрощення доступу до соціальної допомоги. Особливу увагу приділено психологічній, медичній і освітній підтримці, інтеграції внутрішньо переміщених дітей та сиріт, а також проблемам дискримінації та культурних бар’єрів. Запропоновано шляхи вдосконалення державної політики, зокрема створення єдиного реєстру дітей, розширення програм підтримки та зміцнення міжнародного співробітництва.</w:t>
      </w:r>
      <w:r w:rsidRPr="009253EA">
        <w:rPr>
          <w:sz w:val="28"/>
          <w:szCs w:val="28"/>
          <w:lang w:val="uk-UA"/>
        </w:rPr>
        <w:t xml:space="preserve"> Текст: </w:t>
      </w:r>
      <w:hyperlink r:id="rId95" w:history="1">
        <w:r w:rsidRPr="009253EA">
          <w:rPr>
            <w:rStyle w:val="a4"/>
            <w:sz w:val="28"/>
            <w:szCs w:val="28"/>
            <w:lang w:val="uk-UA"/>
          </w:rPr>
          <w:t>http://journal-app.uzhnu.edu.ua/article/view/327187</w:t>
        </w:r>
      </w:hyperlink>
      <w:r w:rsidRPr="009253EA">
        <w:rPr>
          <w:sz w:val="28"/>
          <w:szCs w:val="28"/>
          <w:lang w:val="uk-UA"/>
        </w:rPr>
        <w:t xml:space="preserve"> </w:t>
      </w:r>
    </w:p>
    <w:p w14:paraId="09E67506" w14:textId="77777777" w:rsidR="009253EA" w:rsidRPr="009253EA" w:rsidRDefault="009253EA" w:rsidP="009253EA">
      <w:pPr>
        <w:pStyle w:val="a7"/>
        <w:numPr>
          <w:ilvl w:val="0"/>
          <w:numId w:val="8"/>
        </w:numPr>
        <w:spacing w:after="120" w:line="360" w:lineRule="auto"/>
        <w:ind w:left="0" w:firstLine="567"/>
        <w:jc w:val="both"/>
        <w:rPr>
          <w:sz w:val="28"/>
          <w:szCs w:val="28"/>
          <w:lang w:eastAsia="uk-UA"/>
        </w:rPr>
      </w:pPr>
      <w:r w:rsidRPr="0090655E">
        <w:rPr>
          <w:b/>
          <w:bCs/>
          <w:sz w:val="28"/>
          <w:szCs w:val="28"/>
          <w:lang w:val="uk-UA"/>
        </w:rPr>
        <w:t>Пилипчук В. Г. Теоретико-правові проблеми розвитку законодавства у сфері національної та інформаційної безпеки України</w:t>
      </w:r>
      <w:r w:rsidRPr="0090655E">
        <w:rPr>
          <w:sz w:val="28"/>
          <w:szCs w:val="28"/>
          <w:lang w:val="uk-UA"/>
        </w:rPr>
        <w:t xml:space="preserve"> </w:t>
      </w:r>
      <w:r w:rsidRPr="0090655E">
        <w:rPr>
          <w:sz w:val="28"/>
          <w:szCs w:val="28"/>
          <w:lang w:val="uk-UA"/>
        </w:rPr>
        <w:lastRenderedPageBreak/>
        <w:t xml:space="preserve">[Електронний ресурс] / В. Г. Пилипчук // Інформація і право. – 2025. – № 2 (53). – С. 9-22. </w:t>
      </w:r>
      <w:r w:rsidRPr="0090655E">
        <w:rPr>
          <w:i/>
          <w:iCs/>
          <w:sz w:val="28"/>
          <w:szCs w:val="28"/>
          <w:lang w:val="uk-UA"/>
        </w:rPr>
        <w:t xml:space="preserve">Висвітлено історико-правові засади трансформації моделей законодавчого регулювання у сфері національної безпеки наприкінці ХХ – на початку ХХІ ст. та визначено першочергові заходи щодо розвитку національного законодавства з цих питань згідно з вимогами Конституції України. </w:t>
      </w:r>
      <w:r w:rsidRPr="009253EA">
        <w:rPr>
          <w:i/>
          <w:iCs/>
          <w:sz w:val="28"/>
          <w:szCs w:val="28"/>
        </w:rPr>
        <w:t xml:space="preserve">Також розглянуто комплекс актуальних проблем у сфері захисту інформаційної безпеки та розроблено конкретні пропозиції щодо внесення змін до Закону України «Про національну безпеку України». Надано пропозиції щодо концептуальних положень підготовки законопроєкту «Про інформаційну безпеку України». В контексті євроінтеграції України розглянуто основні стандарти та вимоги законодавства Європейського Союзу (ЄС) з питань інформаційної безпеки людини, зокрема захисту персональних даних і приватності життя. Виокремлено базові принципи та надано системні пропозиції щодо розбудови нової моделі системи захисту персональних даних в Україні та розвитку національного законодавства у цій сфері відповідно до стандартів країн-членів ЄС. </w:t>
      </w:r>
      <w:r w:rsidRPr="009253EA">
        <w:rPr>
          <w:sz w:val="28"/>
          <w:szCs w:val="28"/>
        </w:rPr>
        <w:t xml:space="preserve">Текст: </w:t>
      </w:r>
      <w:hyperlink r:id="rId96" w:tgtFrame="_blank" w:history="1">
        <w:r w:rsidRPr="009253EA">
          <w:rPr>
            <w:rStyle w:val="a4"/>
            <w:color w:val="0563C1"/>
            <w:sz w:val="28"/>
            <w:szCs w:val="28"/>
          </w:rPr>
          <w:t>http://il.ippi.org.ua/article/view/334015</w:t>
        </w:r>
      </w:hyperlink>
    </w:p>
    <w:p w14:paraId="69242DE9" w14:textId="77777777" w:rsidR="009253EA" w:rsidRPr="009253EA" w:rsidRDefault="009253EA" w:rsidP="009253EA">
      <w:pPr>
        <w:pStyle w:val="a7"/>
        <w:numPr>
          <w:ilvl w:val="0"/>
          <w:numId w:val="8"/>
        </w:numPr>
        <w:spacing w:after="120" w:line="360" w:lineRule="auto"/>
        <w:ind w:left="0" w:firstLine="567"/>
        <w:jc w:val="both"/>
        <w:rPr>
          <w:sz w:val="28"/>
          <w:szCs w:val="28"/>
        </w:rPr>
      </w:pPr>
      <w:r w:rsidRPr="009253EA">
        <w:rPr>
          <w:b/>
          <w:bCs/>
          <w:sz w:val="28"/>
          <w:szCs w:val="28"/>
        </w:rPr>
        <w:t>Радзієвська О. Г. Моніторинг дотримання інформаційних прав та свобод людини і громадянина у системі забезпечення інформаційної безпеки</w:t>
      </w:r>
      <w:r w:rsidRPr="009253EA">
        <w:rPr>
          <w:sz w:val="28"/>
          <w:szCs w:val="28"/>
        </w:rPr>
        <w:t xml:space="preserve"> [Електронний ресурс] / О. Г. Радзієвська // Інформація і право. – 2025. – № 2 (53). – С. 126-135. </w:t>
      </w:r>
      <w:r w:rsidRPr="009253EA">
        <w:rPr>
          <w:i/>
          <w:iCs/>
          <w:sz w:val="28"/>
          <w:szCs w:val="28"/>
        </w:rPr>
        <w:t xml:space="preserve">Проаналізовано стан дотримання інформаційних прав і свобод людини і громадянина в Україні в умовах воєнного стану. Досліджено можливий взаємозв’язок між рівнем дотримання інформаційних прав і свобод та ступенем інформаційних загроз в умовах гібридного протистояння. Основну увагу зосереджено на кореляції стану забезпечення інформаційної безпеки з можливістю реалізації громадянами своїх інформаційних прав і свобод, зокрема, на вільний доступ до суспільно важливої інформації, звернення і запит до органів державної влади та органів місцевого самоврядування, захист персональних даних і конфіденційної інформації. Для підвищення ефективності системи забезпечення </w:t>
      </w:r>
      <w:r w:rsidRPr="009253EA">
        <w:rPr>
          <w:i/>
          <w:iCs/>
          <w:sz w:val="28"/>
          <w:szCs w:val="28"/>
        </w:rPr>
        <w:lastRenderedPageBreak/>
        <w:t xml:space="preserve">інформаційної безпеки в цілому розглянуто можливість використання моніторингу дотримання прав і свобод людини і громадянина як елемента системи забезпечення протидії спеціальним інформаційним і психологічним операціям, спрямованим на індивідуальну та суспільну свідомість. </w:t>
      </w:r>
      <w:r w:rsidRPr="009253EA">
        <w:rPr>
          <w:sz w:val="28"/>
          <w:szCs w:val="28"/>
        </w:rPr>
        <w:t xml:space="preserve">Текст: </w:t>
      </w:r>
      <w:hyperlink r:id="rId97" w:tgtFrame="_blank" w:history="1">
        <w:r w:rsidRPr="009253EA">
          <w:rPr>
            <w:rStyle w:val="a4"/>
            <w:color w:val="0563C1"/>
            <w:sz w:val="28"/>
            <w:szCs w:val="28"/>
          </w:rPr>
          <w:t>http://il.ippi.org.ua/article/view/334144</w:t>
        </w:r>
      </w:hyperlink>
    </w:p>
    <w:p w14:paraId="53D873B5" w14:textId="77777777" w:rsidR="004C2009" w:rsidRDefault="004C2009" w:rsidP="004C2009">
      <w:pPr>
        <w:spacing w:after="120"/>
        <w:jc w:val="both"/>
        <w:rPr>
          <w:sz w:val="28"/>
          <w:szCs w:val="28"/>
        </w:rPr>
      </w:pPr>
    </w:p>
    <w:p w14:paraId="31DBB73A" w14:textId="77777777" w:rsidR="004C2009" w:rsidRDefault="004C2009" w:rsidP="004C2009">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5511090E" w14:textId="77777777" w:rsidR="004C2009" w:rsidRDefault="004C2009" w:rsidP="004C2009">
      <w:pPr>
        <w:rPr>
          <w:b/>
          <w:sz w:val="28"/>
          <w:szCs w:val="28"/>
          <w:lang w:val="uk-UA"/>
        </w:rPr>
      </w:pPr>
    </w:p>
    <w:p w14:paraId="099547E3" w14:textId="164F577C" w:rsidR="004C2009" w:rsidRDefault="004C2009" w:rsidP="004C2009">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B534F5">
        <w:rPr>
          <w:b/>
          <w:sz w:val="28"/>
          <w:szCs w:val="28"/>
          <w:lang w:val="uk-UA"/>
        </w:rPr>
        <w:t>1</w:t>
      </w:r>
      <w:r w:rsidR="00AC7D4D">
        <w:rPr>
          <w:b/>
          <w:sz w:val="28"/>
          <w:szCs w:val="28"/>
          <w:lang w:val="uk-UA"/>
        </w:rPr>
        <w:t xml:space="preserve"> </w:t>
      </w:r>
      <w:r w:rsidR="00463BAA">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4C2009">
      <w:footerReference w:type="default" r:id="rId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95A74" w14:textId="77777777" w:rsidR="008874B8" w:rsidRDefault="008874B8" w:rsidP="000412BF">
      <w:r>
        <w:separator/>
      </w:r>
    </w:p>
  </w:endnote>
  <w:endnote w:type="continuationSeparator" w:id="0">
    <w:p w14:paraId="0A99725E" w14:textId="77777777" w:rsidR="008874B8" w:rsidRDefault="008874B8"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3A2D4301" w:rsidR="00061FB4" w:rsidRDefault="00061FB4">
        <w:pPr>
          <w:pStyle w:val="ab"/>
          <w:jc w:val="center"/>
        </w:pPr>
        <w:r>
          <w:fldChar w:fldCharType="begin"/>
        </w:r>
        <w:r>
          <w:instrText>PAGE   \* MERGEFORMAT</w:instrText>
        </w:r>
        <w:r>
          <w:fldChar w:fldCharType="separate"/>
        </w:r>
        <w:r w:rsidR="00B43D87">
          <w:rPr>
            <w:noProof/>
          </w:rPr>
          <w:t>1</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1AC60" w14:textId="77777777" w:rsidR="008874B8" w:rsidRDefault="008874B8" w:rsidP="000412BF">
      <w:r>
        <w:separator/>
      </w:r>
    </w:p>
  </w:footnote>
  <w:footnote w:type="continuationSeparator" w:id="0">
    <w:p w14:paraId="6655B7C6" w14:textId="77777777" w:rsidR="008874B8" w:rsidRDefault="008874B8"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294F47"/>
    <w:multiLevelType w:val="hybridMultilevel"/>
    <w:tmpl w:val="282C9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3"/>
  </w:num>
  <w:num w:numId="6">
    <w:abstractNumId w:val="1"/>
  </w:num>
  <w:num w:numId="7">
    <w:abstractNumId w:val="7"/>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213D"/>
    <w:rsid w:val="00002AE6"/>
    <w:rsid w:val="00003BC5"/>
    <w:rsid w:val="00004A1B"/>
    <w:rsid w:val="000063F8"/>
    <w:rsid w:val="00006AE4"/>
    <w:rsid w:val="000078FF"/>
    <w:rsid w:val="00010AFA"/>
    <w:rsid w:val="00011090"/>
    <w:rsid w:val="000136F3"/>
    <w:rsid w:val="00016BBD"/>
    <w:rsid w:val="00016FAA"/>
    <w:rsid w:val="00020CD1"/>
    <w:rsid w:val="00020E1D"/>
    <w:rsid w:val="00021A5E"/>
    <w:rsid w:val="000222CA"/>
    <w:rsid w:val="000222F2"/>
    <w:rsid w:val="00022E8E"/>
    <w:rsid w:val="00023A34"/>
    <w:rsid w:val="00023B43"/>
    <w:rsid w:val="00023BFA"/>
    <w:rsid w:val="00024B62"/>
    <w:rsid w:val="00025AFD"/>
    <w:rsid w:val="00026432"/>
    <w:rsid w:val="00026A2C"/>
    <w:rsid w:val="00030F2E"/>
    <w:rsid w:val="00031B20"/>
    <w:rsid w:val="000334DA"/>
    <w:rsid w:val="00034E13"/>
    <w:rsid w:val="00036885"/>
    <w:rsid w:val="00040560"/>
    <w:rsid w:val="00040B74"/>
    <w:rsid w:val="000412BF"/>
    <w:rsid w:val="00042EC8"/>
    <w:rsid w:val="00042F0E"/>
    <w:rsid w:val="000431EA"/>
    <w:rsid w:val="00043818"/>
    <w:rsid w:val="000441D0"/>
    <w:rsid w:val="00044AB2"/>
    <w:rsid w:val="000451CE"/>
    <w:rsid w:val="00046499"/>
    <w:rsid w:val="00046A8A"/>
    <w:rsid w:val="00046EF6"/>
    <w:rsid w:val="000471D0"/>
    <w:rsid w:val="00047684"/>
    <w:rsid w:val="00047F1A"/>
    <w:rsid w:val="00051A1E"/>
    <w:rsid w:val="00051F1E"/>
    <w:rsid w:val="0005401C"/>
    <w:rsid w:val="00054C73"/>
    <w:rsid w:val="000553C1"/>
    <w:rsid w:val="000606D0"/>
    <w:rsid w:val="00060FF6"/>
    <w:rsid w:val="0006109E"/>
    <w:rsid w:val="000615D1"/>
    <w:rsid w:val="00061FB4"/>
    <w:rsid w:val="00062077"/>
    <w:rsid w:val="00062377"/>
    <w:rsid w:val="000623F4"/>
    <w:rsid w:val="0006260E"/>
    <w:rsid w:val="00062ED3"/>
    <w:rsid w:val="000646EB"/>
    <w:rsid w:val="00065BF4"/>
    <w:rsid w:val="000660D6"/>
    <w:rsid w:val="000668E5"/>
    <w:rsid w:val="00070866"/>
    <w:rsid w:val="00070939"/>
    <w:rsid w:val="00070B02"/>
    <w:rsid w:val="00070CB4"/>
    <w:rsid w:val="0007196A"/>
    <w:rsid w:val="00071C7E"/>
    <w:rsid w:val="00073738"/>
    <w:rsid w:val="00075030"/>
    <w:rsid w:val="000751DB"/>
    <w:rsid w:val="00075787"/>
    <w:rsid w:val="00075E91"/>
    <w:rsid w:val="000760C7"/>
    <w:rsid w:val="00076AEF"/>
    <w:rsid w:val="00077DF8"/>
    <w:rsid w:val="0008045C"/>
    <w:rsid w:val="00080BD7"/>
    <w:rsid w:val="00083D2E"/>
    <w:rsid w:val="00084CA1"/>
    <w:rsid w:val="000850F9"/>
    <w:rsid w:val="000905A3"/>
    <w:rsid w:val="00090628"/>
    <w:rsid w:val="00091E21"/>
    <w:rsid w:val="00091F94"/>
    <w:rsid w:val="0009248F"/>
    <w:rsid w:val="0009254F"/>
    <w:rsid w:val="00094CAD"/>
    <w:rsid w:val="00096032"/>
    <w:rsid w:val="000A0578"/>
    <w:rsid w:val="000A1B6F"/>
    <w:rsid w:val="000A2316"/>
    <w:rsid w:val="000A2694"/>
    <w:rsid w:val="000A299F"/>
    <w:rsid w:val="000A2A82"/>
    <w:rsid w:val="000A2AFD"/>
    <w:rsid w:val="000A35CC"/>
    <w:rsid w:val="000A3AA6"/>
    <w:rsid w:val="000A5517"/>
    <w:rsid w:val="000B18A2"/>
    <w:rsid w:val="000B3C71"/>
    <w:rsid w:val="000B621D"/>
    <w:rsid w:val="000B6AEA"/>
    <w:rsid w:val="000B7FF8"/>
    <w:rsid w:val="000C021F"/>
    <w:rsid w:val="000C0658"/>
    <w:rsid w:val="000C06E1"/>
    <w:rsid w:val="000C093E"/>
    <w:rsid w:val="000C4DC4"/>
    <w:rsid w:val="000C5340"/>
    <w:rsid w:val="000C60EE"/>
    <w:rsid w:val="000C671B"/>
    <w:rsid w:val="000C6C1A"/>
    <w:rsid w:val="000D1A97"/>
    <w:rsid w:val="000D1B51"/>
    <w:rsid w:val="000D492C"/>
    <w:rsid w:val="000D49A9"/>
    <w:rsid w:val="000D62D4"/>
    <w:rsid w:val="000D656F"/>
    <w:rsid w:val="000D6900"/>
    <w:rsid w:val="000E025A"/>
    <w:rsid w:val="000E0A88"/>
    <w:rsid w:val="000E53FB"/>
    <w:rsid w:val="000F62D4"/>
    <w:rsid w:val="000F64BD"/>
    <w:rsid w:val="000F68B0"/>
    <w:rsid w:val="000F71E1"/>
    <w:rsid w:val="00101084"/>
    <w:rsid w:val="00101841"/>
    <w:rsid w:val="001019ED"/>
    <w:rsid w:val="00102F58"/>
    <w:rsid w:val="00104E04"/>
    <w:rsid w:val="00105871"/>
    <w:rsid w:val="00105880"/>
    <w:rsid w:val="0010646B"/>
    <w:rsid w:val="001079FA"/>
    <w:rsid w:val="001106A4"/>
    <w:rsid w:val="00111AE6"/>
    <w:rsid w:val="00111EC3"/>
    <w:rsid w:val="00112958"/>
    <w:rsid w:val="001173AA"/>
    <w:rsid w:val="00117AB6"/>
    <w:rsid w:val="00120A17"/>
    <w:rsid w:val="00122993"/>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2647"/>
    <w:rsid w:val="00142FAD"/>
    <w:rsid w:val="00143FC9"/>
    <w:rsid w:val="00144736"/>
    <w:rsid w:val="00144CA8"/>
    <w:rsid w:val="00145E5E"/>
    <w:rsid w:val="00150967"/>
    <w:rsid w:val="00155F91"/>
    <w:rsid w:val="00156C1B"/>
    <w:rsid w:val="001570F2"/>
    <w:rsid w:val="00157F8A"/>
    <w:rsid w:val="00160FE2"/>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1278"/>
    <w:rsid w:val="001A1B4E"/>
    <w:rsid w:val="001A1E7B"/>
    <w:rsid w:val="001A231D"/>
    <w:rsid w:val="001A3B55"/>
    <w:rsid w:val="001A4A43"/>
    <w:rsid w:val="001A5C92"/>
    <w:rsid w:val="001A7D28"/>
    <w:rsid w:val="001B041E"/>
    <w:rsid w:val="001B1EF4"/>
    <w:rsid w:val="001B4843"/>
    <w:rsid w:val="001B4A70"/>
    <w:rsid w:val="001B5472"/>
    <w:rsid w:val="001B5CF3"/>
    <w:rsid w:val="001B67BF"/>
    <w:rsid w:val="001B7C46"/>
    <w:rsid w:val="001B7C67"/>
    <w:rsid w:val="001C220D"/>
    <w:rsid w:val="001C266A"/>
    <w:rsid w:val="001C2A68"/>
    <w:rsid w:val="001C371B"/>
    <w:rsid w:val="001C3AE1"/>
    <w:rsid w:val="001C48C7"/>
    <w:rsid w:val="001C5114"/>
    <w:rsid w:val="001C57B4"/>
    <w:rsid w:val="001C5EBE"/>
    <w:rsid w:val="001C63C9"/>
    <w:rsid w:val="001D1598"/>
    <w:rsid w:val="001D2654"/>
    <w:rsid w:val="001D492F"/>
    <w:rsid w:val="001D49F7"/>
    <w:rsid w:val="001D4C7B"/>
    <w:rsid w:val="001D5AC1"/>
    <w:rsid w:val="001D5F06"/>
    <w:rsid w:val="001D6F38"/>
    <w:rsid w:val="001D6F69"/>
    <w:rsid w:val="001E02DC"/>
    <w:rsid w:val="001E124D"/>
    <w:rsid w:val="001E2221"/>
    <w:rsid w:val="001E249E"/>
    <w:rsid w:val="001E2923"/>
    <w:rsid w:val="001E47A4"/>
    <w:rsid w:val="001E669D"/>
    <w:rsid w:val="001E69E3"/>
    <w:rsid w:val="001E6FED"/>
    <w:rsid w:val="001E70B8"/>
    <w:rsid w:val="001E7156"/>
    <w:rsid w:val="001E79C5"/>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5A"/>
    <w:rsid w:val="0022345B"/>
    <w:rsid w:val="00223745"/>
    <w:rsid w:val="00226D8B"/>
    <w:rsid w:val="00231A07"/>
    <w:rsid w:val="00233244"/>
    <w:rsid w:val="002368E4"/>
    <w:rsid w:val="0024000F"/>
    <w:rsid w:val="00240CB0"/>
    <w:rsid w:val="002424B7"/>
    <w:rsid w:val="0024398C"/>
    <w:rsid w:val="00243A6A"/>
    <w:rsid w:val="00244134"/>
    <w:rsid w:val="002460F6"/>
    <w:rsid w:val="00246144"/>
    <w:rsid w:val="00247C05"/>
    <w:rsid w:val="002501A7"/>
    <w:rsid w:val="00251493"/>
    <w:rsid w:val="00251F3B"/>
    <w:rsid w:val="00254876"/>
    <w:rsid w:val="00254C40"/>
    <w:rsid w:val="0025510A"/>
    <w:rsid w:val="002607E0"/>
    <w:rsid w:val="002611AE"/>
    <w:rsid w:val="0026182D"/>
    <w:rsid w:val="00261C0C"/>
    <w:rsid w:val="00262758"/>
    <w:rsid w:val="00262ADB"/>
    <w:rsid w:val="002636BB"/>
    <w:rsid w:val="00263AB9"/>
    <w:rsid w:val="00263E32"/>
    <w:rsid w:val="002647D3"/>
    <w:rsid w:val="00265D15"/>
    <w:rsid w:val="00266385"/>
    <w:rsid w:val="00266A41"/>
    <w:rsid w:val="00267CB7"/>
    <w:rsid w:val="00272F0D"/>
    <w:rsid w:val="002737C7"/>
    <w:rsid w:val="002737CB"/>
    <w:rsid w:val="002738FF"/>
    <w:rsid w:val="00276A63"/>
    <w:rsid w:val="002803CA"/>
    <w:rsid w:val="00281557"/>
    <w:rsid w:val="0028191D"/>
    <w:rsid w:val="002864F8"/>
    <w:rsid w:val="002877C1"/>
    <w:rsid w:val="00290559"/>
    <w:rsid w:val="00291208"/>
    <w:rsid w:val="00291835"/>
    <w:rsid w:val="00291AAB"/>
    <w:rsid w:val="00291EB1"/>
    <w:rsid w:val="002945A0"/>
    <w:rsid w:val="002954BB"/>
    <w:rsid w:val="0029715C"/>
    <w:rsid w:val="002978F7"/>
    <w:rsid w:val="002A26E1"/>
    <w:rsid w:val="002A282C"/>
    <w:rsid w:val="002A2DD0"/>
    <w:rsid w:val="002A4888"/>
    <w:rsid w:val="002A5488"/>
    <w:rsid w:val="002A5FE8"/>
    <w:rsid w:val="002B103B"/>
    <w:rsid w:val="002B1145"/>
    <w:rsid w:val="002B11D9"/>
    <w:rsid w:val="002B177D"/>
    <w:rsid w:val="002B2C1E"/>
    <w:rsid w:val="002B3AB7"/>
    <w:rsid w:val="002B4020"/>
    <w:rsid w:val="002B5B6B"/>
    <w:rsid w:val="002B6B95"/>
    <w:rsid w:val="002B704B"/>
    <w:rsid w:val="002B74D5"/>
    <w:rsid w:val="002B7AF8"/>
    <w:rsid w:val="002B7B6C"/>
    <w:rsid w:val="002C1B28"/>
    <w:rsid w:val="002C1D27"/>
    <w:rsid w:val="002C2D2E"/>
    <w:rsid w:val="002C3C00"/>
    <w:rsid w:val="002C4C90"/>
    <w:rsid w:val="002C4EF3"/>
    <w:rsid w:val="002C5E6B"/>
    <w:rsid w:val="002C6141"/>
    <w:rsid w:val="002D1222"/>
    <w:rsid w:val="002D1562"/>
    <w:rsid w:val="002D1E6C"/>
    <w:rsid w:val="002D27AC"/>
    <w:rsid w:val="002D2FB9"/>
    <w:rsid w:val="002D4476"/>
    <w:rsid w:val="002D5207"/>
    <w:rsid w:val="002D556C"/>
    <w:rsid w:val="002D593C"/>
    <w:rsid w:val="002D641D"/>
    <w:rsid w:val="002D683E"/>
    <w:rsid w:val="002D7B12"/>
    <w:rsid w:val="002E5484"/>
    <w:rsid w:val="002E63E3"/>
    <w:rsid w:val="002E6ADB"/>
    <w:rsid w:val="002E735A"/>
    <w:rsid w:val="002E74C0"/>
    <w:rsid w:val="002F3268"/>
    <w:rsid w:val="002F394F"/>
    <w:rsid w:val="002F4183"/>
    <w:rsid w:val="002F485C"/>
    <w:rsid w:val="002F5142"/>
    <w:rsid w:val="002F5529"/>
    <w:rsid w:val="002F6830"/>
    <w:rsid w:val="002F6DA1"/>
    <w:rsid w:val="002F7F0B"/>
    <w:rsid w:val="00301961"/>
    <w:rsid w:val="00301AFA"/>
    <w:rsid w:val="0030263C"/>
    <w:rsid w:val="003028FF"/>
    <w:rsid w:val="00303182"/>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1973"/>
    <w:rsid w:val="00351CFB"/>
    <w:rsid w:val="00352FD8"/>
    <w:rsid w:val="00355158"/>
    <w:rsid w:val="00355BA7"/>
    <w:rsid w:val="0035669C"/>
    <w:rsid w:val="003573C1"/>
    <w:rsid w:val="00364094"/>
    <w:rsid w:val="0036604D"/>
    <w:rsid w:val="00367B5C"/>
    <w:rsid w:val="003702E9"/>
    <w:rsid w:val="00370920"/>
    <w:rsid w:val="00370B2B"/>
    <w:rsid w:val="003712CB"/>
    <w:rsid w:val="00371E26"/>
    <w:rsid w:val="003726B5"/>
    <w:rsid w:val="00372E37"/>
    <w:rsid w:val="00373410"/>
    <w:rsid w:val="003755E5"/>
    <w:rsid w:val="00375C52"/>
    <w:rsid w:val="0037640B"/>
    <w:rsid w:val="0037683B"/>
    <w:rsid w:val="003769AA"/>
    <w:rsid w:val="00377F6E"/>
    <w:rsid w:val="0038028C"/>
    <w:rsid w:val="00380E4A"/>
    <w:rsid w:val="00385B3A"/>
    <w:rsid w:val="0038655C"/>
    <w:rsid w:val="00386C90"/>
    <w:rsid w:val="00390835"/>
    <w:rsid w:val="00393576"/>
    <w:rsid w:val="00393F9A"/>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56C7"/>
    <w:rsid w:val="003B5B68"/>
    <w:rsid w:val="003B5ED9"/>
    <w:rsid w:val="003B6015"/>
    <w:rsid w:val="003B7C15"/>
    <w:rsid w:val="003C03CC"/>
    <w:rsid w:val="003C0B15"/>
    <w:rsid w:val="003C1E99"/>
    <w:rsid w:val="003C3BC4"/>
    <w:rsid w:val="003C47ED"/>
    <w:rsid w:val="003C5A34"/>
    <w:rsid w:val="003C778F"/>
    <w:rsid w:val="003C7A68"/>
    <w:rsid w:val="003D0350"/>
    <w:rsid w:val="003D08EF"/>
    <w:rsid w:val="003D2481"/>
    <w:rsid w:val="003D373F"/>
    <w:rsid w:val="003D38E7"/>
    <w:rsid w:val="003D4F1D"/>
    <w:rsid w:val="003D5446"/>
    <w:rsid w:val="003D7F93"/>
    <w:rsid w:val="003E0618"/>
    <w:rsid w:val="003E0DB8"/>
    <w:rsid w:val="003E18FF"/>
    <w:rsid w:val="003E1F7A"/>
    <w:rsid w:val="003E219D"/>
    <w:rsid w:val="003E4D5F"/>
    <w:rsid w:val="003E5095"/>
    <w:rsid w:val="003E6A5B"/>
    <w:rsid w:val="003E73A9"/>
    <w:rsid w:val="003E7A33"/>
    <w:rsid w:val="003F0C99"/>
    <w:rsid w:val="003F1A0F"/>
    <w:rsid w:val="003F3824"/>
    <w:rsid w:val="003F430A"/>
    <w:rsid w:val="003F4990"/>
    <w:rsid w:val="003F50D5"/>
    <w:rsid w:val="003F6A0A"/>
    <w:rsid w:val="003F6C6A"/>
    <w:rsid w:val="00400009"/>
    <w:rsid w:val="004000D5"/>
    <w:rsid w:val="00400122"/>
    <w:rsid w:val="0040090E"/>
    <w:rsid w:val="00401227"/>
    <w:rsid w:val="00402CF5"/>
    <w:rsid w:val="00402DAC"/>
    <w:rsid w:val="00403EEC"/>
    <w:rsid w:val="00404DCF"/>
    <w:rsid w:val="00405244"/>
    <w:rsid w:val="00406802"/>
    <w:rsid w:val="0040683E"/>
    <w:rsid w:val="00407644"/>
    <w:rsid w:val="004106E8"/>
    <w:rsid w:val="00411CE1"/>
    <w:rsid w:val="00412B88"/>
    <w:rsid w:val="00413EA7"/>
    <w:rsid w:val="00414B2B"/>
    <w:rsid w:val="00416B63"/>
    <w:rsid w:val="00416EEE"/>
    <w:rsid w:val="00416FD0"/>
    <w:rsid w:val="00417D86"/>
    <w:rsid w:val="00417F62"/>
    <w:rsid w:val="0042018A"/>
    <w:rsid w:val="0042092F"/>
    <w:rsid w:val="004217C1"/>
    <w:rsid w:val="0042211B"/>
    <w:rsid w:val="00426CF0"/>
    <w:rsid w:val="00427795"/>
    <w:rsid w:val="0043528F"/>
    <w:rsid w:val="0044031E"/>
    <w:rsid w:val="00440DD5"/>
    <w:rsid w:val="0044293E"/>
    <w:rsid w:val="00442B04"/>
    <w:rsid w:val="00442C65"/>
    <w:rsid w:val="00442EEF"/>
    <w:rsid w:val="00443235"/>
    <w:rsid w:val="00443513"/>
    <w:rsid w:val="00444D80"/>
    <w:rsid w:val="00445080"/>
    <w:rsid w:val="0044592B"/>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5A00"/>
    <w:rsid w:val="00475F71"/>
    <w:rsid w:val="00476D82"/>
    <w:rsid w:val="00476FA4"/>
    <w:rsid w:val="0047777E"/>
    <w:rsid w:val="004811AE"/>
    <w:rsid w:val="00484932"/>
    <w:rsid w:val="004850CA"/>
    <w:rsid w:val="00485F75"/>
    <w:rsid w:val="00490505"/>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A4A"/>
    <w:rsid w:val="004A5C62"/>
    <w:rsid w:val="004A5CB0"/>
    <w:rsid w:val="004A6306"/>
    <w:rsid w:val="004A6338"/>
    <w:rsid w:val="004B17BF"/>
    <w:rsid w:val="004B1884"/>
    <w:rsid w:val="004B2076"/>
    <w:rsid w:val="004B3AB6"/>
    <w:rsid w:val="004B63A9"/>
    <w:rsid w:val="004B7AA9"/>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B27"/>
    <w:rsid w:val="004D1CED"/>
    <w:rsid w:val="004D355D"/>
    <w:rsid w:val="004D4246"/>
    <w:rsid w:val="004D4FF2"/>
    <w:rsid w:val="004D681B"/>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FB"/>
    <w:rsid w:val="0050632D"/>
    <w:rsid w:val="005103CC"/>
    <w:rsid w:val="00510A19"/>
    <w:rsid w:val="005110C2"/>
    <w:rsid w:val="00512A58"/>
    <w:rsid w:val="00516985"/>
    <w:rsid w:val="00521E20"/>
    <w:rsid w:val="005221EC"/>
    <w:rsid w:val="0052225C"/>
    <w:rsid w:val="00522652"/>
    <w:rsid w:val="00523543"/>
    <w:rsid w:val="0052440D"/>
    <w:rsid w:val="00524B02"/>
    <w:rsid w:val="0052634B"/>
    <w:rsid w:val="005266E2"/>
    <w:rsid w:val="00527C08"/>
    <w:rsid w:val="005322D9"/>
    <w:rsid w:val="00532B9E"/>
    <w:rsid w:val="00533A35"/>
    <w:rsid w:val="00535CE8"/>
    <w:rsid w:val="00536CE2"/>
    <w:rsid w:val="00536DC4"/>
    <w:rsid w:val="005377DC"/>
    <w:rsid w:val="005378A8"/>
    <w:rsid w:val="005405BA"/>
    <w:rsid w:val="005405CA"/>
    <w:rsid w:val="00541B90"/>
    <w:rsid w:val="00542A2F"/>
    <w:rsid w:val="00542D76"/>
    <w:rsid w:val="00542F00"/>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2857"/>
    <w:rsid w:val="00582AC3"/>
    <w:rsid w:val="00582DAA"/>
    <w:rsid w:val="0058332F"/>
    <w:rsid w:val="0058371C"/>
    <w:rsid w:val="00584E3A"/>
    <w:rsid w:val="00585036"/>
    <w:rsid w:val="00585A78"/>
    <w:rsid w:val="00590151"/>
    <w:rsid w:val="00591F8B"/>
    <w:rsid w:val="00591F9C"/>
    <w:rsid w:val="00592517"/>
    <w:rsid w:val="00592995"/>
    <w:rsid w:val="00592C46"/>
    <w:rsid w:val="00594072"/>
    <w:rsid w:val="00594FBF"/>
    <w:rsid w:val="0059520E"/>
    <w:rsid w:val="005961B8"/>
    <w:rsid w:val="0059779E"/>
    <w:rsid w:val="00597909"/>
    <w:rsid w:val="00597C76"/>
    <w:rsid w:val="00597C78"/>
    <w:rsid w:val="005A01B8"/>
    <w:rsid w:val="005A0D39"/>
    <w:rsid w:val="005A1699"/>
    <w:rsid w:val="005A1FD3"/>
    <w:rsid w:val="005A32C0"/>
    <w:rsid w:val="005A3D0B"/>
    <w:rsid w:val="005A56BB"/>
    <w:rsid w:val="005A7418"/>
    <w:rsid w:val="005A79F9"/>
    <w:rsid w:val="005A7BF9"/>
    <w:rsid w:val="005B0785"/>
    <w:rsid w:val="005B0AB5"/>
    <w:rsid w:val="005B2B02"/>
    <w:rsid w:val="005B2CC5"/>
    <w:rsid w:val="005B39D5"/>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CE5"/>
    <w:rsid w:val="005E66FF"/>
    <w:rsid w:val="005E70BF"/>
    <w:rsid w:val="005E7820"/>
    <w:rsid w:val="005E7D4C"/>
    <w:rsid w:val="005F19E3"/>
    <w:rsid w:val="005F3E6F"/>
    <w:rsid w:val="005F4699"/>
    <w:rsid w:val="005F4D87"/>
    <w:rsid w:val="005F5885"/>
    <w:rsid w:val="00601F06"/>
    <w:rsid w:val="006021E3"/>
    <w:rsid w:val="00604695"/>
    <w:rsid w:val="00605688"/>
    <w:rsid w:val="00605B69"/>
    <w:rsid w:val="00605EE3"/>
    <w:rsid w:val="00610691"/>
    <w:rsid w:val="006132C9"/>
    <w:rsid w:val="00613481"/>
    <w:rsid w:val="0061362E"/>
    <w:rsid w:val="00613969"/>
    <w:rsid w:val="00614EA4"/>
    <w:rsid w:val="006150DA"/>
    <w:rsid w:val="0061602B"/>
    <w:rsid w:val="006178A4"/>
    <w:rsid w:val="00617B10"/>
    <w:rsid w:val="0062087F"/>
    <w:rsid w:val="00620956"/>
    <w:rsid w:val="00621116"/>
    <w:rsid w:val="00624452"/>
    <w:rsid w:val="00624776"/>
    <w:rsid w:val="00625625"/>
    <w:rsid w:val="00625B62"/>
    <w:rsid w:val="00625C57"/>
    <w:rsid w:val="00627BE5"/>
    <w:rsid w:val="00631231"/>
    <w:rsid w:val="006325F5"/>
    <w:rsid w:val="0063527A"/>
    <w:rsid w:val="00635E96"/>
    <w:rsid w:val="00636310"/>
    <w:rsid w:val="006371EA"/>
    <w:rsid w:val="00637EBD"/>
    <w:rsid w:val="0064049C"/>
    <w:rsid w:val="00642751"/>
    <w:rsid w:val="00642B69"/>
    <w:rsid w:val="00643114"/>
    <w:rsid w:val="006433F3"/>
    <w:rsid w:val="00643735"/>
    <w:rsid w:val="00645598"/>
    <w:rsid w:val="00646584"/>
    <w:rsid w:val="00646610"/>
    <w:rsid w:val="00647155"/>
    <w:rsid w:val="00647480"/>
    <w:rsid w:val="00647E98"/>
    <w:rsid w:val="00650CE2"/>
    <w:rsid w:val="00654855"/>
    <w:rsid w:val="00655B6F"/>
    <w:rsid w:val="00655EDC"/>
    <w:rsid w:val="006562FF"/>
    <w:rsid w:val="00656945"/>
    <w:rsid w:val="00657211"/>
    <w:rsid w:val="0065767A"/>
    <w:rsid w:val="0066001B"/>
    <w:rsid w:val="0066258C"/>
    <w:rsid w:val="006629C2"/>
    <w:rsid w:val="00662AEA"/>
    <w:rsid w:val="006648CF"/>
    <w:rsid w:val="006652E6"/>
    <w:rsid w:val="00665EF1"/>
    <w:rsid w:val="00667C84"/>
    <w:rsid w:val="00671710"/>
    <w:rsid w:val="006726F3"/>
    <w:rsid w:val="006736F9"/>
    <w:rsid w:val="00674450"/>
    <w:rsid w:val="006764D5"/>
    <w:rsid w:val="00676777"/>
    <w:rsid w:val="00677F6D"/>
    <w:rsid w:val="0068070D"/>
    <w:rsid w:val="006819EE"/>
    <w:rsid w:val="0068231E"/>
    <w:rsid w:val="006824DD"/>
    <w:rsid w:val="00683132"/>
    <w:rsid w:val="0068440A"/>
    <w:rsid w:val="00684DF2"/>
    <w:rsid w:val="006858A0"/>
    <w:rsid w:val="00685C3D"/>
    <w:rsid w:val="00686C9E"/>
    <w:rsid w:val="00690196"/>
    <w:rsid w:val="00690621"/>
    <w:rsid w:val="00691572"/>
    <w:rsid w:val="00693F4C"/>
    <w:rsid w:val="00695018"/>
    <w:rsid w:val="00695584"/>
    <w:rsid w:val="006955D1"/>
    <w:rsid w:val="006957C1"/>
    <w:rsid w:val="006967F6"/>
    <w:rsid w:val="00696D9A"/>
    <w:rsid w:val="00696DD2"/>
    <w:rsid w:val="0069735A"/>
    <w:rsid w:val="00697494"/>
    <w:rsid w:val="00697D2A"/>
    <w:rsid w:val="006A1A04"/>
    <w:rsid w:val="006A2AD2"/>
    <w:rsid w:val="006A36DC"/>
    <w:rsid w:val="006A4FA5"/>
    <w:rsid w:val="006A57D4"/>
    <w:rsid w:val="006A657F"/>
    <w:rsid w:val="006A7324"/>
    <w:rsid w:val="006A77CC"/>
    <w:rsid w:val="006B1DCD"/>
    <w:rsid w:val="006B226E"/>
    <w:rsid w:val="006B3AE1"/>
    <w:rsid w:val="006B4BEF"/>
    <w:rsid w:val="006B4E72"/>
    <w:rsid w:val="006B54EE"/>
    <w:rsid w:val="006B5BAD"/>
    <w:rsid w:val="006B6914"/>
    <w:rsid w:val="006B7A28"/>
    <w:rsid w:val="006B7C24"/>
    <w:rsid w:val="006C203E"/>
    <w:rsid w:val="006C2DFA"/>
    <w:rsid w:val="006C3520"/>
    <w:rsid w:val="006C35AD"/>
    <w:rsid w:val="006C5B03"/>
    <w:rsid w:val="006C6956"/>
    <w:rsid w:val="006C7C93"/>
    <w:rsid w:val="006D3709"/>
    <w:rsid w:val="006D45A6"/>
    <w:rsid w:val="006D4A51"/>
    <w:rsid w:val="006D52DC"/>
    <w:rsid w:val="006D7255"/>
    <w:rsid w:val="006D7A17"/>
    <w:rsid w:val="006D7E35"/>
    <w:rsid w:val="006E22E5"/>
    <w:rsid w:val="006E3B56"/>
    <w:rsid w:val="006E5DBF"/>
    <w:rsid w:val="006E6C6D"/>
    <w:rsid w:val="006E6F07"/>
    <w:rsid w:val="006E709E"/>
    <w:rsid w:val="006E7224"/>
    <w:rsid w:val="006E7365"/>
    <w:rsid w:val="006F01A1"/>
    <w:rsid w:val="006F04B0"/>
    <w:rsid w:val="006F197B"/>
    <w:rsid w:val="006F1C0E"/>
    <w:rsid w:val="006F22DC"/>
    <w:rsid w:val="006F26C4"/>
    <w:rsid w:val="006F27E8"/>
    <w:rsid w:val="006F3471"/>
    <w:rsid w:val="006F3B39"/>
    <w:rsid w:val="006F41B3"/>
    <w:rsid w:val="006F5EB6"/>
    <w:rsid w:val="006F6FD1"/>
    <w:rsid w:val="00702734"/>
    <w:rsid w:val="00702B35"/>
    <w:rsid w:val="007038F0"/>
    <w:rsid w:val="00705055"/>
    <w:rsid w:val="00705EAA"/>
    <w:rsid w:val="00706999"/>
    <w:rsid w:val="00706CDA"/>
    <w:rsid w:val="007073DE"/>
    <w:rsid w:val="00710B2D"/>
    <w:rsid w:val="00711745"/>
    <w:rsid w:val="00711B36"/>
    <w:rsid w:val="00711F70"/>
    <w:rsid w:val="00713925"/>
    <w:rsid w:val="00713FE0"/>
    <w:rsid w:val="0071463C"/>
    <w:rsid w:val="007150A0"/>
    <w:rsid w:val="007159C0"/>
    <w:rsid w:val="00715F7A"/>
    <w:rsid w:val="007161C9"/>
    <w:rsid w:val="00716900"/>
    <w:rsid w:val="0071702D"/>
    <w:rsid w:val="007201A8"/>
    <w:rsid w:val="007203CF"/>
    <w:rsid w:val="00720CA7"/>
    <w:rsid w:val="007223CE"/>
    <w:rsid w:val="00722C33"/>
    <w:rsid w:val="00723C7F"/>
    <w:rsid w:val="00723D41"/>
    <w:rsid w:val="0072504C"/>
    <w:rsid w:val="00726AE7"/>
    <w:rsid w:val="0072727E"/>
    <w:rsid w:val="00727609"/>
    <w:rsid w:val="00730857"/>
    <w:rsid w:val="00732769"/>
    <w:rsid w:val="007334FF"/>
    <w:rsid w:val="007345C6"/>
    <w:rsid w:val="00735641"/>
    <w:rsid w:val="007358A0"/>
    <w:rsid w:val="00736643"/>
    <w:rsid w:val="00737483"/>
    <w:rsid w:val="00743C2C"/>
    <w:rsid w:val="0074429E"/>
    <w:rsid w:val="0074518E"/>
    <w:rsid w:val="00745CC5"/>
    <w:rsid w:val="0074763A"/>
    <w:rsid w:val="0074782C"/>
    <w:rsid w:val="00750319"/>
    <w:rsid w:val="00750F03"/>
    <w:rsid w:val="007510F0"/>
    <w:rsid w:val="00752BF0"/>
    <w:rsid w:val="007537F2"/>
    <w:rsid w:val="00753F90"/>
    <w:rsid w:val="007541F9"/>
    <w:rsid w:val="00754B7B"/>
    <w:rsid w:val="00754ECC"/>
    <w:rsid w:val="00755B69"/>
    <w:rsid w:val="0075623F"/>
    <w:rsid w:val="00757A09"/>
    <w:rsid w:val="00757A3C"/>
    <w:rsid w:val="007605B8"/>
    <w:rsid w:val="00761DE5"/>
    <w:rsid w:val="00762B72"/>
    <w:rsid w:val="007647DE"/>
    <w:rsid w:val="007656AC"/>
    <w:rsid w:val="00765EDB"/>
    <w:rsid w:val="0076693C"/>
    <w:rsid w:val="0076746E"/>
    <w:rsid w:val="00767BFF"/>
    <w:rsid w:val="00773F40"/>
    <w:rsid w:val="007745A6"/>
    <w:rsid w:val="00775EFF"/>
    <w:rsid w:val="00776C0C"/>
    <w:rsid w:val="00781CE5"/>
    <w:rsid w:val="00782422"/>
    <w:rsid w:val="00783D03"/>
    <w:rsid w:val="007845A0"/>
    <w:rsid w:val="00784A33"/>
    <w:rsid w:val="0078577D"/>
    <w:rsid w:val="007863C1"/>
    <w:rsid w:val="00786CAA"/>
    <w:rsid w:val="00786F90"/>
    <w:rsid w:val="007871ED"/>
    <w:rsid w:val="007873D8"/>
    <w:rsid w:val="00791CD4"/>
    <w:rsid w:val="00792CD0"/>
    <w:rsid w:val="007934F0"/>
    <w:rsid w:val="007935E3"/>
    <w:rsid w:val="00794C85"/>
    <w:rsid w:val="00794D6E"/>
    <w:rsid w:val="0079552B"/>
    <w:rsid w:val="00795732"/>
    <w:rsid w:val="007972DB"/>
    <w:rsid w:val="00797487"/>
    <w:rsid w:val="00797AEE"/>
    <w:rsid w:val="00797DB9"/>
    <w:rsid w:val="00797F9D"/>
    <w:rsid w:val="007A117F"/>
    <w:rsid w:val="007A14D6"/>
    <w:rsid w:val="007A275A"/>
    <w:rsid w:val="007A2B19"/>
    <w:rsid w:val="007A42D5"/>
    <w:rsid w:val="007A453F"/>
    <w:rsid w:val="007A4879"/>
    <w:rsid w:val="007A52AF"/>
    <w:rsid w:val="007A55BB"/>
    <w:rsid w:val="007A7FC9"/>
    <w:rsid w:val="007B018D"/>
    <w:rsid w:val="007B155A"/>
    <w:rsid w:val="007B1F80"/>
    <w:rsid w:val="007B37C6"/>
    <w:rsid w:val="007B41D0"/>
    <w:rsid w:val="007B51ED"/>
    <w:rsid w:val="007B6C68"/>
    <w:rsid w:val="007B7298"/>
    <w:rsid w:val="007C11CB"/>
    <w:rsid w:val="007C1B86"/>
    <w:rsid w:val="007C2037"/>
    <w:rsid w:val="007C2400"/>
    <w:rsid w:val="007C3231"/>
    <w:rsid w:val="007C5777"/>
    <w:rsid w:val="007C61ED"/>
    <w:rsid w:val="007C64D0"/>
    <w:rsid w:val="007C7778"/>
    <w:rsid w:val="007D025D"/>
    <w:rsid w:val="007D0B37"/>
    <w:rsid w:val="007D0C94"/>
    <w:rsid w:val="007D0DF9"/>
    <w:rsid w:val="007D2726"/>
    <w:rsid w:val="007D2793"/>
    <w:rsid w:val="007D4739"/>
    <w:rsid w:val="007D55F4"/>
    <w:rsid w:val="007D7AC4"/>
    <w:rsid w:val="007E01F7"/>
    <w:rsid w:val="007E0285"/>
    <w:rsid w:val="007E06CD"/>
    <w:rsid w:val="007E08E3"/>
    <w:rsid w:val="007E0E78"/>
    <w:rsid w:val="007E1A7C"/>
    <w:rsid w:val="007E2A28"/>
    <w:rsid w:val="007E2A54"/>
    <w:rsid w:val="007E2AAB"/>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E5F"/>
    <w:rsid w:val="00802BAB"/>
    <w:rsid w:val="0080358D"/>
    <w:rsid w:val="0080486B"/>
    <w:rsid w:val="00804A20"/>
    <w:rsid w:val="008054F1"/>
    <w:rsid w:val="0080609D"/>
    <w:rsid w:val="00806A9C"/>
    <w:rsid w:val="00806FE7"/>
    <w:rsid w:val="008071BD"/>
    <w:rsid w:val="00807333"/>
    <w:rsid w:val="00807DAE"/>
    <w:rsid w:val="0081210B"/>
    <w:rsid w:val="0081248E"/>
    <w:rsid w:val="008128C6"/>
    <w:rsid w:val="008150D5"/>
    <w:rsid w:val="008166BB"/>
    <w:rsid w:val="00816E35"/>
    <w:rsid w:val="00817153"/>
    <w:rsid w:val="008174F7"/>
    <w:rsid w:val="00817F73"/>
    <w:rsid w:val="00820580"/>
    <w:rsid w:val="00822C44"/>
    <w:rsid w:val="0082367D"/>
    <w:rsid w:val="00824F5F"/>
    <w:rsid w:val="00831D22"/>
    <w:rsid w:val="00832158"/>
    <w:rsid w:val="00832A33"/>
    <w:rsid w:val="00832F1A"/>
    <w:rsid w:val="00834459"/>
    <w:rsid w:val="00834545"/>
    <w:rsid w:val="00834E91"/>
    <w:rsid w:val="008352D6"/>
    <w:rsid w:val="00837F6B"/>
    <w:rsid w:val="00841D6D"/>
    <w:rsid w:val="0084211F"/>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420C"/>
    <w:rsid w:val="008649E5"/>
    <w:rsid w:val="00864F88"/>
    <w:rsid w:val="008669C2"/>
    <w:rsid w:val="00866E68"/>
    <w:rsid w:val="00867950"/>
    <w:rsid w:val="00871E9A"/>
    <w:rsid w:val="00872633"/>
    <w:rsid w:val="00873076"/>
    <w:rsid w:val="00873BBC"/>
    <w:rsid w:val="0087402C"/>
    <w:rsid w:val="00874446"/>
    <w:rsid w:val="00876395"/>
    <w:rsid w:val="00877B84"/>
    <w:rsid w:val="008801C9"/>
    <w:rsid w:val="00881858"/>
    <w:rsid w:val="008836B9"/>
    <w:rsid w:val="008863F8"/>
    <w:rsid w:val="00886D2F"/>
    <w:rsid w:val="008874B8"/>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76E"/>
    <w:rsid w:val="008E243C"/>
    <w:rsid w:val="008E2539"/>
    <w:rsid w:val="008E2F91"/>
    <w:rsid w:val="008E4366"/>
    <w:rsid w:val="008E67FC"/>
    <w:rsid w:val="008E6ED9"/>
    <w:rsid w:val="008E78A9"/>
    <w:rsid w:val="008F035C"/>
    <w:rsid w:val="008F0C0D"/>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35B5"/>
    <w:rsid w:val="00903A0A"/>
    <w:rsid w:val="00904ED9"/>
    <w:rsid w:val="009055A6"/>
    <w:rsid w:val="0090655E"/>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3EA"/>
    <w:rsid w:val="00925986"/>
    <w:rsid w:val="00925EDB"/>
    <w:rsid w:val="00926330"/>
    <w:rsid w:val="00926491"/>
    <w:rsid w:val="009274D7"/>
    <w:rsid w:val="00931D1E"/>
    <w:rsid w:val="0093682B"/>
    <w:rsid w:val="00937F8D"/>
    <w:rsid w:val="009411EF"/>
    <w:rsid w:val="0094162C"/>
    <w:rsid w:val="00942E54"/>
    <w:rsid w:val="00942F44"/>
    <w:rsid w:val="009435FD"/>
    <w:rsid w:val="00945946"/>
    <w:rsid w:val="00946966"/>
    <w:rsid w:val="00947D75"/>
    <w:rsid w:val="009509CF"/>
    <w:rsid w:val="00951320"/>
    <w:rsid w:val="00952762"/>
    <w:rsid w:val="009528E2"/>
    <w:rsid w:val="00956833"/>
    <w:rsid w:val="00956CDA"/>
    <w:rsid w:val="00957C47"/>
    <w:rsid w:val="0096122A"/>
    <w:rsid w:val="009629F1"/>
    <w:rsid w:val="00962BA4"/>
    <w:rsid w:val="009650F8"/>
    <w:rsid w:val="00965D0F"/>
    <w:rsid w:val="009664C9"/>
    <w:rsid w:val="00970114"/>
    <w:rsid w:val="00970732"/>
    <w:rsid w:val="009722F1"/>
    <w:rsid w:val="00973350"/>
    <w:rsid w:val="0097526A"/>
    <w:rsid w:val="00975B4F"/>
    <w:rsid w:val="0097651C"/>
    <w:rsid w:val="0097658A"/>
    <w:rsid w:val="00976F3D"/>
    <w:rsid w:val="009824FD"/>
    <w:rsid w:val="00985E1E"/>
    <w:rsid w:val="00986D98"/>
    <w:rsid w:val="0098768B"/>
    <w:rsid w:val="0099060F"/>
    <w:rsid w:val="0099101B"/>
    <w:rsid w:val="00991A13"/>
    <w:rsid w:val="00991AD2"/>
    <w:rsid w:val="009926D4"/>
    <w:rsid w:val="00994A8E"/>
    <w:rsid w:val="009950A9"/>
    <w:rsid w:val="00996B84"/>
    <w:rsid w:val="009A0517"/>
    <w:rsid w:val="009A1CB7"/>
    <w:rsid w:val="009A2035"/>
    <w:rsid w:val="009A269E"/>
    <w:rsid w:val="009A29D5"/>
    <w:rsid w:val="009A2DF7"/>
    <w:rsid w:val="009A478B"/>
    <w:rsid w:val="009A5E9C"/>
    <w:rsid w:val="009A632B"/>
    <w:rsid w:val="009A632C"/>
    <w:rsid w:val="009B043F"/>
    <w:rsid w:val="009B2473"/>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79EA"/>
    <w:rsid w:val="009E0926"/>
    <w:rsid w:val="009E1F80"/>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7BCA"/>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58B3"/>
    <w:rsid w:val="00A2600D"/>
    <w:rsid w:val="00A30048"/>
    <w:rsid w:val="00A30D09"/>
    <w:rsid w:val="00A34546"/>
    <w:rsid w:val="00A3736D"/>
    <w:rsid w:val="00A3736E"/>
    <w:rsid w:val="00A4005E"/>
    <w:rsid w:val="00A407D2"/>
    <w:rsid w:val="00A41014"/>
    <w:rsid w:val="00A41288"/>
    <w:rsid w:val="00A41948"/>
    <w:rsid w:val="00A41A0C"/>
    <w:rsid w:val="00A430F0"/>
    <w:rsid w:val="00A43796"/>
    <w:rsid w:val="00A4457B"/>
    <w:rsid w:val="00A44D10"/>
    <w:rsid w:val="00A47305"/>
    <w:rsid w:val="00A47F5C"/>
    <w:rsid w:val="00A5106B"/>
    <w:rsid w:val="00A5148E"/>
    <w:rsid w:val="00A51B05"/>
    <w:rsid w:val="00A53B2E"/>
    <w:rsid w:val="00A53D13"/>
    <w:rsid w:val="00A5507C"/>
    <w:rsid w:val="00A553F7"/>
    <w:rsid w:val="00A558DB"/>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AE3"/>
    <w:rsid w:val="00A95B89"/>
    <w:rsid w:val="00A960C0"/>
    <w:rsid w:val="00A964DF"/>
    <w:rsid w:val="00A96887"/>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5EF"/>
    <w:rsid w:val="00AC26D3"/>
    <w:rsid w:val="00AC2CFC"/>
    <w:rsid w:val="00AC44D4"/>
    <w:rsid w:val="00AC5352"/>
    <w:rsid w:val="00AC602A"/>
    <w:rsid w:val="00AC7D4D"/>
    <w:rsid w:val="00AD03C6"/>
    <w:rsid w:val="00AD0A0F"/>
    <w:rsid w:val="00AD0E7D"/>
    <w:rsid w:val="00AD11FD"/>
    <w:rsid w:val="00AD11FF"/>
    <w:rsid w:val="00AD1D0C"/>
    <w:rsid w:val="00AD2696"/>
    <w:rsid w:val="00AD31AA"/>
    <w:rsid w:val="00AD48C3"/>
    <w:rsid w:val="00AD54A0"/>
    <w:rsid w:val="00AD5589"/>
    <w:rsid w:val="00AD5A98"/>
    <w:rsid w:val="00AD6797"/>
    <w:rsid w:val="00AD78A8"/>
    <w:rsid w:val="00AE06ED"/>
    <w:rsid w:val="00AE1564"/>
    <w:rsid w:val="00AE19CF"/>
    <w:rsid w:val="00AE323A"/>
    <w:rsid w:val="00AE3A20"/>
    <w:rsid w:val="00AE4920"/>
    <w:rsid w:val="00AE5902"/>
    <w:rsid w:val="00AE5AF0"/>
    <w:rsid w:val="00AF1E68"/>
    <w:rsid w:val="00AF2947"/>
    <w:rsid w:val="00AF3475"/>
    <w:rsid w:val="00AF5126"/>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597"/>
    <w:rsid w:val="00B16E1C"/>
    <w:rsid w:val="00B171E0"/>
    <w:rsid w:val="00B1722B"/>
    <w:rsid w:val="00B17E95"/>
    <w:rsid w:val="00B20DF4"/>
    <w:rsid w:val="00B2237A"/>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3D87"/>
    <w:rsid w:val="00B44AF8"/>
    <w:rsid w:val="00B45886"/>
    <w:rsid w:val="00B4633B"/>
    <w:rsid w:val="00B51536"/>
    <w:rsid w:val="00B51EFA"/>
    <w:rsid w:val="00B52567"/>
    <w:rsid w:val="00B52869"/>
    <w:rsid w:val="00B52B63"/>
    <w:rsid w:val="00B53063"/>
    <w:rsid w:val="00B534F5"/>
    <w:rsid w:val="00B5355D"/>
    <w:rsid w:val="00B54349"/>
    <w:rsid w:val="00B54A16"/>
    <w:rsid w:val="00B550B9"/>
    <w:rsid w:val="00B5777A"/>
    <w:rsid w:val="00B60633"/>
    <w:rsid w:val="00B61C26"/>
    <w:rsid w:val="00B61FE9"/>
    <w:rsid w:val="00B636AF"/>
    <w:rsid w:val="00B646F6"/>
    <w:rsid w:val="00B66580"/>
    <w:rsid w:val="00B6678D"/>
    <w:rsid w:val="00B70F62"/>
    <w:rsid w:val="00B721EA"/>
    <w:rsid w:val="00B72579"/>
    <w:rsid w:val="00B75309"/>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6105"/>
    <w:rsid w:val="00B9767D"/>
    <w:rsid w:val="00BA0D11"/>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567"/>
    <w:rsid w:val="00BC4497"/>
    <w:rsid w:val="00BC478A"/>
    <w:rsid w:val="00BC5A8A"/>
    <w:rsid w:val="00BC5C04"/>
    <w:rsid w:val="00BC60CE"/>
    <w:rsid w:val="00BC6916"/>
    <w:rsid w:val="00BC7044"/>
    <w:rsid w:val="00BC7CAC"/>
    <w:rsid w:val="00BD04B1"/>
    <w:rsid w:val="00BD14BC"/>
    <w:rsid w:val="00BD182A"/>
    <w:rsid w:val="00BD3AFA"/>
    <w:rsid w:val="00BD3DA0"/>
    <w:rsid w:val="00BD3DFE"/>
    <w:rsid w:val="00BD4298"/>
    <w:rsid w:val="00BD53E0"/>
    <w:rsid w:val="00BD5E9E"/>
    <w:rsid w:val="00BD62A4"/>
    <w:rsid w:val="00BD632D"/>
    <w:rsid w:val="00BD6C14"/>
    <w:rsid w:val="00BD77E3"/>
    <w:rsid w:val="00BD7817"/>
    <w:rsid w:val="00BD7BA7"/>
    <w:rsid w:val="00BE0857"/>
    <w:rsid w:val="00BE14AB"/>
    <w:rsid w:val="00BE2234"/>
    <w:rsid w:val="00BE2AD5"/>
    <w:rsid w:val="00BE3DC3"/>
    <w:rsid w:val="00BE4269"/>
    <w:rsid w:val="00BE48DF"/>
    <w:rsid w:val="00BE6C60"/>
    <w:rsid w:val="00BE7120"/>
    <w:rsid w:val="00BE7BF1"/>
    <w:rsid w:val="00BF13B1"/>
    <w:rsid w:val="00BF243F"/>
    <w:rsid w:val="00BF28DC"/>
    <w:rsid w:val="00BF302C"/>
    <w:rsid w:val="00BF3943"/>
    <w:rsid w:val="00BF460F"/>
    <w:rsid w:val="00BF5082"/>
    <w:rsid w:val="00BF50BA"/>
    <w:rsid w:val="00BF50BB"/>
    <w:rsid w:val="00BF54C1"/>
    <w:rsid w:val="00BF5531"/>
    <w:rsid w:val="00BF595D"/>
    <w:rsid w:val="00BF59D4"/>
    <w:rsid w:val="00BF64BC"/>
    <w:rsid w:val="00BF73CA"/>
    <w:rsid w:val="00C0038C"/>
    <w:rsid w:val="00C003D0"/>
    <w:rsid w:val="00C00541"/>
    <w:rsid w:val="00C006CE"/>
    <w:rsid w:val="00C01B3E"/>
    <w:rsid w:val="00C01BE1"/>
    <w:rsid w:val="00C03EBF"/>
    <w:rsid w:val="00C03F6F"/>
    <w:rsid w:val="00C045F2"/>
    <w:rsid w:val="00C05492"/>
    <w:rsid w:val="00C05F16"/>
    <w:rsid w:val="00C074A6"/>
    <w:rsid w:val="00C0768D"/>
    <w:rsid w:val="00C10370"/>
    <w:rsid w:val="00C1393C"/>
    <w:rsid w:val="00C14FCE"/>
    <w:rsid w:val="00C15B61"/>
    <w:rsid w:val="00C1792B"/>
    <w:rsid w:val="00C20236"/>
    <w:rsid w:val="00C2150E"/>
    <w:rsid w:val="00C220EE"/>
    <w:rsid w:val="00C22468"/>
    <w:rsid w:val="00C2332D"/>
    <w:rsid w:val="00C239B4"/>
    <w:rsid w:val="00C26ABA"/>
    <w:rsid w:val="00C30B93"/>
    <w:rsid w:val="00C32F0E"/>
    <w:rsid w:val="00C33BFB"/>
    <w:rsid w:val="00C33E51"/>
    <w:rsid w:val="00C34BE7"/>
    <w:rsid w:val="00C35602"/>
    <w:rsid w:val="00C36115"/>
    <w:rsid w:val="00C3710F"/>
    <w:rsid w:val="00C4154E"/>
    <w:rsid w:val="00C441FB"/>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FD3"/>
    <w:rsid w:val="00C65778"/>
    <w:rsid w:val="00C6636B"/>
    <w:rsid w:val="00C67381"/>
    <w:rsid w:val="00C720D8"/>
    <w:rsid w:val="00C728ED"/>
    <w:rsid w:val="00C72DB0"/>
    <w:rsid w:val="00C72FAC"/>
    <w:rsid w:val="00C73796"/>
    <w:rsid w:val="00C73B0D"/>
    <w:rsid w:val="00C73F19"/>
    <w:rsid w:val="00C75557"/>
    <w:rsid w:val="00C75B42"/>
    <w:rsid w:val="00C77393"/>
    <w:rsid w:val="00C773C1"/>
    <w:rsid w:val="00C80292"/>
    <w:rsid w:val="00C83EB1"/>
    <w:rsid w:val="00C8572F"/>
    <w:rsid w:val="00C85990"/>
    <w:rsid w:val="00C85A8C"/>
    <w:rsid w:val="00C87CA0"/>
    <w:rsid w:val="00C9093F"/>
    <w:rsid w:val="00C90EAD"/>
    <w:rsid w:val="00C9465F"/>
    <w:rsid w:val="00C96A1D"/>
    <w:rsid w:val="00C9740C"/>
    <w:rsid w:val="00C97481"/>
    <w:rsid w:val="00CA0554"/>
    <w:rsid w:val="00CA056B"/>
    <w:rsid w:val="00CA1393"/>
    <w:rsid w:val="00CA31E3"/>
    <w:rsid w:val="00CA3C1F"/>
    <w:rsid w:val="00CA4E97"/>
    <w:rsid w:val="00CA6464"/>
    <w:rsid w:val="00CA64F7"/>
    <w:rsid w:val="00CA6973"/>
    <w:rsid w:val="00CB094B"/>
    <w:rsid w:val="00CB0BDD"/>
    <w:rsid w:val="00CB23C4"/>
    <w:rsid w:val="00CB2CD5"/>
    <w:rsid w:val="00CB4437"/>
    <w:rsid w:val="00CB46FE"/>
    <w:rsid w:val="00CB4909"/>
    <w:rsid w:val="00CB6AB4"/>
    <w:rsid w:val="00CB6E24"/>
    <w:rsid w:val="00CB7763"/>
    <w:rsid w:val="00CB7A52"/>
    <w:rsid w:val="00CC08E6"/>
    <w:rsid w:val="00CC0A25"/>
    <w:rsid w:val="00CC0DFB"/>
    <w:rsid w:val="00CC1BED"/>
    <w:rsid w:val="00CC1FB7"/>
    <w:rsid w:val="00CC2023"/>
    <w:rsid w:val="00CC314F"/>
    <w:rsid w:val="00CC3C1F"/>
    <w:rsid w:val="00CD1209"/>
    <w:rsid w:val="00CD2FEC"/>
    <w:rsid w:val="00CD30F7"/>
    <w:rsid w:val="00CD3187"/>
    <w:rsid w:val="00CD3F90"/>
    <w:rsid w:val="00CD43BE"/>
    <w:rsid w:val="00CD48E1"/>
    <w:rsid w:val="00CD4CF7"/>
    <w:rsid w:val="00CD6D78"/>
    <w:rsid w:val="00CD6F7E"/>
    <w:rsid w:val="00CD7895"/>
    <w:rsid w:val="00CE0074"/>
    <w:rsid w:val="00CE0773"/>
    <w:rsid w:val="00CE1916"/>
    <w:rsid w:val="00CE55A6"/>
    <w:rsid w:val="00CF0845"/>
    <w:rsid w:val="00CF2AAA"/>
    <w:rsid w:val="00CF324A"/>
    <w:rsid w:val="00CF390B"/>
    <w:rsid w:val="00CF52E3"/>
    <w:rsid w:val="00CF5E55"/>
    <w:rsid w:val="00CF62F9"/>
    <w:rsid w:val="00D00A3E"/>
    <w:rsid w:val="00D00DA1"/>
    <w:rsid w:val="00D011E9"/>
    <w:rsid w:val="00D014D1"/>
    <w:rsid w:val="00D02342"/>
    <w:rsid w:val="00D02D3C"/>
    <w:rsid w:val="00D0306D"/>
    <w:rsid w:val="00D03341"/>
    <w:rsid w:val="00D03F9C"/>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D05"/>
    <w:rsid w:val="00D20C80"/>
    <w:rsid w:val="00D22224"/>
    <w:rsid w:val="00D22828"/>
    <w:rsid w:val="00D22A45"/>
    <w:rsid w:val="00D235FA"/>
    <w:rsid w:val="00D27353"/>
    <w:rsid w:val="00D27820"/>
    <w:rsid w:val="00D31EF0"/>
    <w:rsid w:val="00D31F70"/>
    <w:rsid w:val="00D32971"/>
    <w:rsid w:val="00D33C36"/>
    <w:rsid w:val="00D33E26"/>
    <w:rsid w:val="00D34C2E"/>
    <w:rsid w:val="00D3509C"/>
    <w:rsid w:val="00D35698"/>
    <w:rsid w:val="00D3645C"/>
    <w:rsid w:val="00D36A87"/>
    <w:rsid w:val="00D4042F"/>
    <w:rsid w:val="00D40F74"/>
    <w:rsid w:val="00D414B1"/>
    <w:rsid w:val="00D41602"/>
    <w:rsid w:val="00D42039"/>
    <w:rsid w:val="00D4284E"/>
    <w:rsid w:val="00D42FDE"/>
    <w:rsid w:val="00D4473F"/>
    <w:rsid w:val="00D45598"/>
    <w:rsid w:val="00D46494"/>
    <w:rsid w:val="00D46586"/>
    <w:rsid w:val="00D46CCB"/>
    <w:rsid w:val="00D4742F"/>
    <w:rsid w:val="00D4790C"/>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7084"/>
    <w:rsid w:val="00D67466"/>
    <w:rsid w:val="00D70B68"/>
    <w:rsid w:val="00D71DF7"/>
    <w:rsid w:val="00D72275"/>
    <w:rsid w:val="00D744F1"/>
    <w:rsid w:val="00D75363"/>
    <w:rsid w:val="00D75B77"/>
    <w:rsid w:val="00D76DE1"/>
    <w:rsid w:val="00D76E05"/>
    <w:rsid w:val="00D7734C"/>
    <w:rsid w:val="00D77713"/>
    <w:rsid w:val="00D805CA"/>
    <w:rsid w:val="00D82528"/>
    <w:rsid w:val="00D825F7"/>
    <w:rsid w:val="00D8316D"/>
    <w:rsid w:val="00D83A62"/>
    <w:rsid w:val="00D84AB2"/>
    <w:rsid w:val="00D84F41"/>
    <w:rsid w:val="00D85761"/>
    <w:rsid w:val="00D85B86"/>
    <w:rsid w:val="00D86501"/>
    <w:rsid w:val="00D92951"/>
    <w:rsid w:val="00D93686"/>
    <w:rsid w:val="00D9418E"/>
    <w:rsid w:val="00D95F50"/>
    <w:rsid w:val="00D963F1"/>
    <w:rsid w:val="00D97EDA"/>
    <w:rsid w:val="00DA09C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64DB"/>
    <w:rsid w:val="00DB7E44"/>
    <w:rsid w:val="00DC015C"/>
    <w:rsid w:val="00DC0D36"/>
    <w:rsid w:val="00DC2690"/>
    <w:rsid w:val="00DC37E9"/>
    <w:rsid w:val="00DC440E"/>
    <w:rsid w:val="00DC5AD6"/>
    <w:rsid w:val="00DC5B8B"/>
    <w:rsid w:val="00DD15A1"/>
    <w:rsid w:val="00DD2C86"/>
    <w:rsid w:val="00DD49E6"/>
    <w:rsid w:val="00DD4F6D"/>
    <w:rsid w:val="00DD5586"/>
    <w:rsid w:val="00DD5E03"/>
    <w:rsid w:val="00DD5EC7"/>
    <w:rsid w:val="00DD63CF"/>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1D90"/>
    <w:rsid w:val="00E02BD6"/>
    <w:rsid w:val="00E05779"/>
    <w:rsid w:val="00E06B3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3566"/>
    <w:rsid w:val="00E43E57"/>
    <w:rsid w:val="00E440AB"/>
    <w:rsid w:val="00E477AE"/>
    <w:rsid w:val="00E47863"/>
    <w:rsid w:val="00E47CC8"/>
    <w:rsid w:val="00E47E81"/>
    <w:rsid w:val="00E51552"/>
    <w:rsid w:val="00E51C56"/>
    <w:rsid w:val="00E51ECA"/>
    <w:rsid w:val="00E51ED2"/>
    <w:rsid w:val="00E53DF1"/>
    <w:rsid w:val="00E55600"/>
    <w:rsid w:val="00E56E7F"/>
    <w:rsid w:val="00E577C5"/>
    <w:rsid w:val="00E57ED5"/>
    <w:rsid w:val="00E614B5"/>
    <w:rsid w:val="00E61E8C"/>
    <w:rsid w:val="00E63748"/>
    <w:rsid w:val="00E63A16"/>
    <w:rsid w:val="00E63D4E"/>
    <w:rsid w:val="00E648D3"/>
    <w:rsid w:val="00E6524E"/>
    <w:rsid w:val="00E668C5"/>
    <w:rsid w:val="00E6784D"/>
    <w:rsid w:val="00E70A5F"/>
    <w:rsid w:val="00E725CD"/>
    <w:rsid w:val="00E72685"/>
    <w:rsid w:val="00E72DC1"/>
    <w:rsid w:val="00E73EA3"/>
    <w:rsid w:val="00E749B2"/>
    <w:rsid w:val="00E7506D"/>
    <w:rsid w:val="00E7567A"/>
    <w:rsid w:val="00E75ADE"/>
    <w:rsid w:val="00E76AD6"/>
    <w:rsid w:val="00E77504"/>
    <w:rsid w:val="00E80040"/>
    <w:rsid w:val="00E809D3"/>
    <w:rsid w:val="00E81FB1"/>
    <w:rsid w:val="00E84EB0"/>
    <w:rsid w:val="00E9136E"/>
    <w:rsid w:val="00E9357D"/>
    <w:rsid w:val="00E94B5E"/>
    <w:rsid w:val="00E94E55"/>
    <w:rsid w:val="00E95372"/>
    <w:rsid w:val="00E959B7"/>
    <w:rsid w:val="00E9630D"/>
    <w:rsid w:val="00E96E39"/>
    <w:rsid w:val="00E97848"/>
    <w:rsid w:val="00E978CD"/>
    <w:rsid w:val="00E97F01"/>
    <w:rsid w:val="00EA1DD0"/>
    <w:rsid w:val="00EA4555"/>
    <w:rsid w:val="00EA48C1"/>
    <w:rsid w:val="00EA4C6C"/>
    <w:rsid w:val="00EA5DF8"/>
    <w:rsid w:val="00EA70A8"/>
    <w:rsid w:val="00EB06CD"/>
    <w:rsid w:val="00EB0D99"/>
    <w:rsid w:val="00EB1A20"/>
    <w:rsid w:val="00EB300C"/>
    <w:rsid w:val="00EB35D9"/>
    <w:rsid w:val="00EB4399"/>
    <w:rsid w:val="00EB4BB2"/>
    <w:rsid w:val="00EB5B7C"/>
    <w:rsid w:val="00EB6927"/>
    <w:rsid w:val="00EC0E8A"/>
    <w:rsid w:val="00EC1EB6"/>
    <w:rsid w:val="00EC1F4F"/>
    <w:rsid w:val="00EC3424"/>
    <w:rsid w:val="00EC3F9E"/>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9D1"/>
    <w:rsid w:val="00EF4DB5"/>
    <w:rsid w:val="00EF515E"/>
    <w:rsid w:val="00EF6172"/>
    <w:rsid w:val="00EF61E9"/>
    <w:rsid w:val="00EF75A4"/>
    <w:rsid w:val="00F01F30"/>
    <w:rsid w:val="00F03A98"/>
    <w:rsid w:val="00F04FDA"/>
    <w:rsid w:val="00F05542"/>
    <w:rsid w:val="00F07BE5"/>
    <w:rsid w:val="00F1144A"/>
    <w:rsid w:val="00F127B8"/>
    <w:rsid w:val="00F13BEC"/>
    <w:rsid w:val="00F15C8F"/>
    <w:rsid w:val="00F162FD"/>
    <w:rsid w:val="00F166DE"/>
    <w:rsid w:val="00F16C6A"/>
    <w:rsid w:val="00F176D9"/>
    <w:rsid w:val="00F20203"/>
    <w:rsid w:val="00F20B2F"/>
    <w:rsid w:val="00F218BC"/>
    <w:rsid w:val="00F21ECD"/>
    <w:rsid w:val="00F222CE"/>
    <w:rsid w:val="00F22799"/>
    <w:rsid w:val="00F23760"/>
    <w:rsid w:val="00F23930"/>
    <w:rsid w:val="00F23D9A"/>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D00"/>
    <w:rsid w:val="00F37839"/>
    <w:rsid w:val="00F37973"/>
    <w:rsid w:val="00F40426"/>
    <w:rsid w:val="00F40C1C"/>
    <w:rsid w:val="00F424FA"/>
    <w:rsid w:val="00F42BFB"/>
    <w:rsid w:val="00F445B5"/>
    <w:rsid w:val="00F452D6"/>
    <w:rsid w:val="00F4644B"/>
    <w:rsid w:val="00F468B2"/>
    <w:rsid w:val="00F474DE"/>
    <w:rsid w:val="00F50221"/>
    <w:rsid w:val="00F50604"/>
    <w:rsid w:val="00F50AC0"/>
    <w:rsid w:val="00F52CB0"/>
    <w:rsid w:val="00F53201"/>
    <w:rsid w:val="00F53868"/>
    <w:rsid w:val="00F54736"/>
    <w:rsid w:val="00F55066"/>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C08"/>
    <w:rsid w:val="00F81185"/>
    <w:rsid w:val="00F83295"/>
    <w:rsid w:val="00F8424D"/>
    <w:rsid w:val="00F845C6"/>
    <w:rsid w:val="00F856E5"/>
    <w:rsid w:val="00F85701"/>
    <w:rsid w:val="00F85D8E"/>
    <w:rsid w:val="00F85EF4"/>
    <w:rsid w:val="00F8604C"/>
    <w:rsid w:val="00F8720A"/>
    <w:rsid w:val="00F920CB"/>
    <w:rsid w:val="00F9224A"/>
    <w:rsid w:val="00F938B8"/>
    <w:rsid w:val="00F93C8C"/>
    <w:rsid w:val="00F9421C"/>
    <w:rsid w:val="00FA1A3E"/>
    <w:rsid w:val="00FA21C4"/>
    <w:rsid w:val="00FA35F1"/>
    <w:rsid w:val="00FA3FD0"/>
    <w:rsid w:val="00FA7F95"/>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1162"/>
    <w:rsid w:val="00FE2746"/>
    <w:rsid w:val="00FE2BB3"/>
    <w:rsid w:val="00FE3862"/>
    <w:rsid w:val="00FE42A5"/>
    <w:rsid w:val="00FE44BE"/>
    <w:rsid w:val="00FE4883"/>
    <w:rsid w:val="00FE677E"/>
    <w:rsid w:val="00FE7663"/>
    <w:rsid w:val="00FF0DE4"/>
    <w:rsid w:val="00FF2727"/>
    <w:rsid w:val="00FF3692"/>
    <w:rsid w:val="00FF371B"/>
    <w:rsid w:val="00FF39AD"/>
    <w:rsid w:val="00FF44A1"/>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3C6EFD3D-11E8-48A9-9CD3-1AA3E631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rsid w:val="00D4742F"/>
    <w:rPr>
      <w:sz w:val="16"/>
      <w:szCs w:val="16"/>
    </w:rPr>
  </w:style>
  <w:style w:type="paragraph" w:styleId="af0">
    <w:name w:val="annotation text"/>
    <w:basedOn w:val="a0"/>
    <w:link w:val="af1"/>
    <w:rsid w:val="00D4742F"/>
    <w:rPr>
      <w:sz w:val="20"/>
      <w:szCs w:val="20"/>
    </w:rPr>
  </w:style>
  <w:style w:type="character" w:customStyle="1" w:styleId="af1">
    <w:name w:val="Текст примітки Знак"/>
    <w:basedOn w:val="a1"/>
    <w:link w:val="af0"/>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rsid w:val="00D4742F"/>
    <w:rPr>
      <w:b/>
      <w:bCs/>
    </w:rPr>
  </w:style>
  <w:style w:type="character" w:customStyle="1" w:styleId="af3">
    <w:name w:val="Тема примітки Знак"/>
    <w:basedOn w:val="af1"/>
    <w:link w:val="af2"/>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1">
    <w:name w:val="Назва8"/>
    <w:basedOn w:val="a1"/>
    <w:rsid w:val="005E5CE5"/>
  </w:style>
  <w:style w:type="paragraph" w:customStyle="1" w:styleId="82">
    <w:name w:val="Звичайний8"/>
    <w:rsid w:val="005E5CE5"/>
    <w:pPr>
      <w:spacing w:after="0"/>
    </w:pPr>
    <w:rPr>
      <w:rFonts w:ascii="Arial" w:eastAsia="Times New Roman" w:hAnsi="Arial" w:cs="Arial"/>
      <w:lang w:val="ru" w:eastAsia="ru-RU"/>
    </w:rPr>
  </w:style>
  <w:style w:type="character" w:customStyle="1" w:styleId="91">
    <w:name w:val="Назва9"/>
    <w:basedOn w:val="a1"/>
    <w:rsid w:val="00304951"/>
  </w:style>
  <w:style w:type="paragraph" w:customStyle="1" w:styleId="92">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UnresolvedMention">
    <w:name w:val="Unresolved Mention"/>
    <w:basedOn w:val="a1"/>
    <w:uiPriority w:val="99"/>
    <w:semiHidden/>
    <w:unhideWhenUsed/>
    <w:rsid w:val="00132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a.korrespondent.net/articles/4818914-bezrobittia-skilky-chasu-mozhna-buty-v-takomu-statusi-i-yak-tse-oplachuietsia" TargetMode="External"/><Relationship Id="rId21" Type="http://schemas.openxmlformats.org/officeDocument/2006/relationships/hyperlink" Target="https://www.golos.com.ua/article/387153" TargetMode="External"/><Relationship Id="rId34" Type="http://schemas.openxmlformats.org/officeDocument/2006/relationships/hyperlink" Target="https://www.golos.com.ua/article/387048" TargetMode="External"/><Relationship Id="rId42" Type="http://schemas.openxmlformats.org/officeDocument/2006/relationships/hyperlink" Target="https://focus.ua/uk/economics/726013-ukrajincyam-obov-yazkovo-ocifruvati-trudovi-knizhki-yaki-termini" TargetMode="External"/><Relationship Id="rId47" Type="http://schemas.openxmlformats.org/officeDocument/2006/relationships/hyperlink" Target="https://zn.ua/ukr/UKRAINE/shcho-robiti-z-armijeju-vilnikh-ruk-pislja-zavershennja-vijni.html" TargetMode="External"/><Relationship Id="rId50" Type="http://schemas.openxmlformats.org/officeDocument/2006/relationships/hyperlink" Target="https://ua.korrespondent.net/ukraine/4818682-cholovikiv-vikom-25-60-rokiv-avtomatychno-postavliat-na-oblik-minoborony" TargetMode="External"/><Relationship Id="rId55" Type="http://schemas.openxmlformats.org/officeDocument/2006/relationships/hyperlink" Target="https://www.golos.com.ua/article/387085" TargetMode="External"/><Relationship Id="rId63" Type="http://schemas.openxmlformats.org/officeDocument/2006/relationships/hyperlink" Target="https://www.golos.com.ua/article/387205" TargetMode="External"/><Relationship Id="rId68" Type="http://schemas.openxmlformats.org/officeDocument/2006/relationships/hyperlink" Target="https://www.golos.com.ua/article/387152" TargetMode="External"/><Relationship Id="rId76" Type="http://schemas.openxmlformats.org/officeDocument/2006/relationships/hyperlink" Target="https://yur-gazeta.com/golovna/u-2026-roci-pidtrimka-simey-iz-ditmi-zroste-vdvichi-detali.html" TargetMode="External"/><Relationship Id="rId84" Type="http://schemas.openxmlformats.org/officeDocument/2006/relationships/hyperlink" Target="https://www.golos.com.ua/article/387163" TargetMode="External"/><Relationship Id="rId89" Type="http://schemas.openxmlformats.org/officeDocument/2006/relationships/hyperlink" Target="https://zn.ua/ukr/UKRAINE/pokolinnja-chastkovo-pridatnikh-jak-turnik-zrobiti-populjarnishim-za-tiktok.html" TargetMode="External"/><Relationship Id="rId97" Type="http://schemas.openxmlformats.org/officeDocument/2006/relationships/hyperlink" Target="http://il.ippi.org.ua/article/view/334144" TargetMode="External"/><Relationship Id="rId7" Type="http://schemas.openxmlformats.org/officeDocument/2006/relationships/endnotes" Target="endnotes.xml"/><Relationship Id="rId71" Type="http://schemas.openxmlformats.org/officeDocument/2006/relationships/hyperlink" Target="https://zn.ua/ukr/ECONOMICS/opaljuvalnij-sezon-2025-2026-urjad-planuje-moratorij-na-vidkljuchennja-vodo-ta-elektropostachannja.html" TargetMode="External"/><Relationship Id="rId92" Type="http://schemas.openxmlformats.org/officeDocument/2006/relationships/hyperlink" Target="http://journal-app.uzhnu.edu.ua/article/view/327004" TargetMode="External"/><Relationship Id="rId2" Type="http://schemas.openxmlformats.org/officeDocument/2006/relationships/numbering" Target="numbering.xml"/><Relationship Id="rId16" Type="http://schemas.openxmlformats.org/officeDocument/2006/relationships/hyperlink" Target="https://www.golos.com.ua/article/387122" TargetMode="External"/><Relationship Id="rId29" Type="http://schemas.openxmlformats.org/officeDocument/2006/relationships/hyperlink" Target="https://www.golos.com.ua/article/387199" TargetMode="External"/><Relationship Id="rId11" Type="http://schemas.openxmlformats.org/officeDocument/2006/relationships/hyperlink" Target="https://fakty.ua/460302-nikto-ne-ostanetsya-bez-kryshi-verecshuk-poobecshala-zhile-i-pomocsh-dlya-vozvracshayucshihsya-iz-za-granicy" TargetMode="External"/><Relationship Id="rId24" Type="http://schemas.openxmlformats.org/officeDocument/2006/relationships/hyperlink" Target="https://fakty.ua/460316-5-millionov-moshennikam-mozhno-li-poluchit-bystree-vyplaty-za-pogibshih-voennyh-esli-podelitsya-imi-s-reshalami" TargetMode="External"/><Relationship Id="rId32" Type="http://schemas.openxmlformats.org/officeDocument/2006/relationships/hyperlink" Target="https://www.golos.com.ua/article/387201" TargetMode="External"/><Relationship Id="rId37" Type="http://schemas.openxmlformats.org/officeDocument/2006/relationships/hyperlink" Target="https://ua.korrespondent.net/business/companies/4819527-u-metinvesti-proponuuit-stvoryty-ekosystemu-dlia-rozvytku-dobuvnoi-haluzi" TargetMode="External"/><Relationship Id="rId40" Type="http://schemas.openxmlformats.org/officeDocument/2006/relationships/hyperlink" Target="https://focus.ua/uk/economics/725711-pensiya-v-ukrajini-v-ukrajini-gotuyetsya-zapusk-novoji-modeli-pensiynoji-sistemi" TargetMode="External"/><Relationship Id="rId45" Type="http://schemas.openxmlformats.org/officeDocument/2006/relationships/hyperlink" Target="https://www.golos.com.ua/article/387038" TargetMode="External"/><Relationship Id="rId53" Type="http://schemas.openxmlformats.org/officeDocument/2006/relationships/hyperlink" Target="https://ua.korrespondent.net/articles/4819870-syla-v-yednosti-zavdiaky-chomu-ukrainske-suspilstvo-ye-stiikym" TargetMode="External"/><Relationship Id="rId58" Type="http://schemas.openxmlformats.org/officeDocument/2006/relationships/hyperlink" Target="https://www.golos.com.ua/article/387089" TargetMode="External"/><Relationship Id="rId66" Type="http://schemas.openxmlformats.org/officeDocument/2006/relationships/hyperlink" Target="https://www.golos.com.ua/article/387044" TargetMode="External"/><Relationship Id="rId74" Type="http://schemas.openxmlformats.org/officeDocument/2006/relationships/hyperlink" Target="https://www.golos.com.ua/article/387126" TargetMode="External"/><Relationship Id="rId79" Type="http://schemas.openxmlformats.org/officeDocument/2006/relationships/hyperlink" Target="https://www.golos.com.ua/article/387081" TargetMode="External"/><Relationship Id="rId87" Type="http://schemas.openxmlformats.org/officeDocument/2006/relationships/hyperlink" Target="https://www.golos.com.ua/article/387040" TargetMode="External"/><Relationship Id="rId5" Type="http://schemas.openxmlformats.org/officeDocument/2006/relationships/webSettings" Target="webSettings.xml"/><Relationship Id="rId61" Type="http://schemas.openxmlformats.org/officeDocument/2006/relationships/hyperlink" Target="https://www.golos.com.ua/article/387197" TargetMode="External"/><Relationship Id="rId82" Type="http://schemas.openxmlformats.org/officeDocument/2006/relationships/hyperlink" Target="https://focus.ua/uk/ukraine/725759-studenti-kontraktniki-zmozhut-otrimati-grant-na-navchannya-na-kogo-rozrahovana-programa" TargetMode="External"/><Relationship Id="rId90" Type="http://schemas.openxmlformats.org/officeDocument/2006/relationships/hyperlink" Target="http://journal-app.uzhnu.edu.ua/article/view/327031" TargetMode="External"/><Relationship Id="rId95" Type="http://schemas.openxmlformats.org/officeDocument/2006/relationships/hyperlink" Target="http://journal-app.uzhnu.edu.ua/article/view/327187" TargetMode="External"/><Relationship Id="rId19" Type="http://schemas.openxmlformats.org/officeDocument/2006/relationships/hyperlink" Target="https://www.golos.com.ua/article/387119" TargetMode="External"/><Relationship Id="rId14" Type="http://schemas.openxmlformats.org/officeDocument/2006/relationships/hyperlink" Target="https://zn.ua/ukr/macroeconomics/finansuvannja-bjudzhetnikh-defitsitiv-u-2025-i-2026-rokakh-z-doshchu-ta-pid-rinvu.html" TargetMode="External"/><Relationship Id="rId22" Type="http://schemas.openxmlformats.org/officeDocument/2006/relationships/hyperlink" Target="https://www.golos.com.ua/article/387120" TargetMode="External"/><Relationship Id="rId27" Type="http://schemas.openxmlformats.org/officeDocument/2006/relationships/hyperlink" Target="https://ua.korrespondent.net/articles/4818347-prozhytkovyi-minimum-zroste-yak-tse-vidchuuit-ukraintsi" TargetMode="External"/><Relationship Id="rId30" Type="http://schemas.openxmlformats.org/officeDocument/2006/relationships/hyperlink" Target="https://www.golos.com.ua/article/387088" TargetMode="External"/><Relationship Id="rId35" Type="http://schemas.openxmlformats.org/officeDocument/2006/relationships/hyperlink" Target="https://www.golos.com.ua/article/387054" TargetMode="External"/><Relationship Id="rId43" Type="http://schemas.openxmlformats.org/officeDocument/2006/relationships/hyperlink" Target="https://focus.ua/uk/economics/725266-dopomoga-pereselencyam-zhitlo-dlya-vpo-otrimali-tilki-63-ukrajinci" TargetMode="External"/><Relationship Id="rId48" Type="http://schemas.openxmlformats.org/officeDocument/2006/relationships/hyperlink" Target="https://www.golos.com.ua/article/387161" TargetMode="External"/><Relationship Id="rId56" Type="http://schemas.openxmlformats.org/officeDocument/2006/relationships/hyperlink" Target="https://www.golos.com.ua/article/387087" TargetMode="External"/><Relationship Id="rId64" Type="http://schemas.openxmlformats.org/officeDocument/2006/relationships/hyperlink" Target="https://wz.lviv.ua/news/539921-prezydent-polshchi-pidpysav-zakon-pro-dopomohu-ukrainskym-bizhentsiam-do-2026-roku" TargetMode="External"/><Relationship Id="rId69" Type="http://schemas.openxmlformats.org/officeDocument/2006/relationships/hyperlink" Target="https://zn.ua/ukr/CULTURE/mami-vistava-velikoho-bolju.html" TargetMode="External"/><Relationship Id="rId77" Type="http://schemas.openxmlformats.org/officeDocument/2006/relationships/hyperlink" Target="https://www.lvivpost.net/polityka/ukrayina-planuye-rozrobyty-programu-sotsialnoyi-pidtrymky-dlya-tyh-hto-povertatymutsya-z-polshhi/" TargetMode="External"/><Relationship Id="rId100" Type="http://schemas.openxmlformats.org/officeDocument/2006/relationships/theme" Target="theme/theme1.xml"/><Relationship Id="rId8" Type="http://schemas.openxmlformats.org/officeDocument/2006/relationships/hyperlink" Target="http://nplu.org/article.php?id=423&amp;subject=3" TargetMode="External"/><Relationship Id="rId51" Type="http://schemas.openxmlformats.org/officeDocument/2006/relationships/hyperlink" Target="https://fakty.ua/460352-quot-kommunalka-quot-po-novym-pravilam-ekspert-obyasnil-pochemu-tarify-skoro-mogut-uvelichitsya-v-tri-raza" TargetMode="External"/><Relationship Id="rId72" Type="http://schemas.openxmlformats.org/officeDocument/2006/relationships/hyperlink" Target="https://fakty.ua/460413-blokirovka-pensionnoj-kartochki-iz-za-dolgov-po-kommunalnym-uslugam-pochemu-eto-realno-i-kak-izbezhat" TargetMode="External"/><Relationship Id="rId80" Type="http://schemas.openxmlformats.org/officeDocument/2006/relationships/hyperlink" Target="https://ua.korrespondent.net/articles/4817678-u-19-mu-paketi-sanktsii-proty-rf-yes-vrakhuvav-pobazhannia-trampa" TargetMode="External"/><Relationship Id="rId85" Type="http://schemas.openxmlformats.org/officeDocument/2006/relationships/hyperlink" Target="https://www.golos.com.ua/article/387086" TargetMode="External"/><Relationship Id="rId93" Type="http://schemas.openxmlformats.org/officeDocument/2006/relationships/hyperlink" Target="http://journal-app.uzhnu.edu.ua/article/view/327006" TargetMode="External"/><Relationship Id="rId9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los.com.ua/article/387123" TargetMode="External"/><Relationship Id="rId17" Type="http://schemas.openxmlformats.org/officeDocument/2006/relationships/hyperlink" Target="https://www.golos.com.ua/article/387165" TargetMode="External"/><Relationship Id="rId25" Type="http://schemas.openxmlformats.org/officeDocument/2006/relationships/hyperlink" Target="https://fakty.ua/460375-otsutstvie-raboty---ne-prichina-ne-platit-alimenty-kak-vzyskat-vyplatu-s-bezrabotnogo-ili-nerabotayucshego-lica" TargetMode="External"/><Relationship Id="rId33" Type="http://schemas.openxmlformats.org/officeDocument/2006/relationships/hyperlink" Target="https://wz.lviv.ua/news/539881-zakhyst-myrnykh-zhyteliv-zakhyst-krytychnykh-obiektiv-ta-infrastruktury-vid-povitrianykh-atak-voroha-detali" TargetMode="External"/><Relationship Id="rId38" Type="http://schemas.openxmlformats.org/officeDocument/2006/relationships/hyperlink" Target="https://focus.ua/uk/economics/725918-komunalka-v-ukrajini-koli-vvedut-moratoriy-na-vimknennya-borzhnikam-svitla-i-vodi" TargetMode="External"/><Relationship Id="rId46" Type="http://schemas.openxmlformats.org/officeDocument/2006/relationships/hyperlink" Target="https://www.golos.com.ua/article/387194" TargetMode="External"/><Relationship Id="rId59" Type="http://schemas.openxmlformats.org/officeDocument/2006/relationships/hyperlink" Target="https://zn.ua/ukr/reforms/pratsevlashtuvannja-osib-z-invalidnistju-do-jakikh-zmin-hotuvatisja-robotodavtsju.html" TargetMode="External"/><Relationship Id="rId67" Type="http://schemas.openxmlformats.org/officeDocument/2006/relationships/hyperlink" Target="https://zn.ua/ukr/ariculture/zhniva-2025-rekordi-na-pivnochi-katastrofa-na-pivdni.html" TargetMode="External"/><Relationship Id="rId20" Type="http://schemas.openxmlformats.org/officeDocument/2006/relationships/hyperlink" Target="https://www.golos.com.ua/article/387084" TargetMode="External"/><Relationship Id="rId41" Type="http://schemas.openxmlformats.org/officeDocument/2006/relationships/hyperlink" Target="https://focus.ua/uk/economics/725800-bizhenci-v-yes-rada-yes-viznachila-pravila-dobrovilnogo-povernennya-bizhenciv-z-ukrajini" TargetMode="External"/><Relationship Id="rId54" Type="http://schemas.openxmlformats.org/officeDocument/2006/relationships/hyperlink" Target="https://www.golos.com.ua/article/387078" TargetMode="External"/><Relationship Id="rId62" Type="http://schemas.openxmlformats.org/officeDocument/2006/relationships/hyperlink" Target="https://www.golos.com.ua/article/387079" TargetMode="External"/><Relationship Id="rId70" Type="http://schemas.openxmlformats.org/officeDocument/2006/relationships/hyperlink" Target="https://www.golos.com.ua/article/387121" TargetMode="External"/><Relationship Id="rId75" Type="http://schemas.openxmlformats.org/officeDocument/2006/relationships/hyperlink" Target="https://www.golos.com.ua/article/387051" TargetMode="External"/><Relationship Id="rId83" Type="http://schemas.openxmlformats.org/officeDocument/2006/relationships/hyperlink" Target="https://ua.korrespondent.net/business/financial/4818838-v-ukraini-znachno-zrosly-borhy-za-komunalni-posluhy" TargetMode="External"/><Relationship Id="rId88" Type="http://schemas.openxmlformats.org/officeDocument/2006/relationships/hyperlink" Target="https://yur-gazeta.com/golovna/yak-styagnuti-alimenti-na-ditinu-z-bezrobitnoyi-abo-nepracyuyuchoyi-osobi-poyasnennya.html" TargetMode="External"/><Relationship Id="rId91" Type="http://schemas.openxmlformats.org/officeDocument/2006/relationships/hyperlink" Target="https://jeou.donnu.edu.ua/article/view/17878" TargetMode="External"/><Relationship Id="rId96" Type="http://schemas.openxmlformats.org/officeDocument/2006/relationships/hyperlink" Target="http://il.ippi.org.ua/article/view/33401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los.com.ua/article/387196" TargetMode="External"/><Relationship Id="rId23" Type="http://schemas.openxmlformats.org/officeDocument/2006/relationships/hyperlink" Target="https://www.golos.com.ua/article/387128" TargetMode="External"/><Relationship Id="rId28" Type="http://schemas.openxmlformats.org/officeDocument/2006/relationships/hyperlink" Target="https://ua.korrespondent.net/articles/4819561-chy-peremozhe-zhyttia-skilky-sche-ukraintsi-vidchuvatymut-naslidky-viiny" TargetMode="External"/><Relationship Id="rId36" Type="http://schemas.openxmlformats.org/officeDocument/2006/relationships/hyperlink" Target="https://www.golos.com.ua/article/387052" TargetMode="External"/><Relationship Id="rId49" Type="http://schemas.openxmlformats.org/officeDocument/2006/relationships/hyperlink" Target="https://ua.korrespondent.net/ukraine/politics/4818421-u-nui-yorku-startuvav-samit-krymskoi-platformy" TargetMode="External"/><Relationship Id="rId57" Type="http://schemas.openxmlformats.org/officeDocument/2006/relationships/hyperlink" Target="https://zn.ua/ukr/EDUCATION/zno-v-zaruchnikakh-populizmu-jak-politichni-rishennja-rozkhitujut-sistemu.html" TargetMode="External"/><Relationship Id="rId10" Type="http://schemas.openxmlformats.org/officeDocument/2006/relationships/hyperlink" Target="https://zn.ua/ukr/reforms/dovkillja-jak-drajver-jevrointehratsiji-dorozhnja-karta-dlja-urjadu.html" TargetMode="External"/><Relationship Id="rId31" Type="http://schemas.openxmlformats.org/officeDocument/2006/relationships/hyperlink" Target="https://www.golos.com.ua/article/387202" TargetMode="External"/><Relationship Id="rId44" Type="http://schemas.openxmlformats.org/officeDocument/2006/relationships/hyperlink" Target="https://www.golos.com.ua/article/387043" TargetMode="External"/><Relationship Id="rId52" Type="http://schemas.openxmlformats.org/officeDocument/2006/relationships/hyperlink" Target="https://zn.ua/ukr/CULTURE/chervona-ruta-i-tisjachi-holosiv-kulturnij-sprotiv-shcho-jednaje-krajinu-.html" TargetMode="External"/><Relationship Id="rId60" Type="http://schemas.openxmlformats.org/officeDocument/2006/relationships/hyperlink" Target="https://www.golos.com.ua/article/387083" TargetMode="External"/><Relationship Id="rId65" Type="http://schemas.openxmlformats.org/officeDocument/2006/relationships/hyperlink" Target="https://www.golos.com.ua/article/387127" TargetMode="External"/><Relationship Id="rId73" Type="http://schemas.openxmlformats.org/officeDocument/2006/relationships/hyperlink" Target="https://zn.ua/ukr/UKRAINE/vidnovlennja-pensiji-jak-tse-zrobiti-pensioneram-jaki-vijikhati-z-tot.html" TargetMode="External"/><Relationship Id="rId78" Type="http://schemas.openxmlformats.org/officeDocument/2006/relationships/hyperlink" Target="https://www.golos.com.ua/article/387080" TargetMode="External"/><Relationship Id="rId81" Type="http://schemas.openxmlformats.org/officeDocument/2006/relationships/hyperlink" Target="https://ua.korrespondent.net/articles/4818570-chomu-v-ukraini-pomitno-skorotylosia-ahrovyrobnytstvo" TargetMode="External"/><Relationship Id="rId86" Type="http://schemas.openxmlformats.org/officeDocument/2006/relationships/hyperlink" Target="https://www.golos.com.ua/article/387203" TargetMode="External"/><Relationship Id="rId94" Type="http://schemas.openxmlformats.org/officeDocument/2006/relationships/hyperlink" Target="http://journal-app.uzhnu.edu.ua/article/view/327018"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los.com.ua/article/387113" TargetMode="External"/><Relationship Id="rId13" Type="http://schemas.openxmlformats.org/officeDocument/2006/relationships/hyperlink" Target="https://risu.ua/blizko-35-tisyach-palomnikiv-hasidiv-pribulo-do-umani-naperedodni-rosh-a-shana-5786_n158953" TargetMode="External"/><Relationship Id="rId18" Type="http://schemas.openxmlformats.org/officeDocument/2006/relationships/hyperlink" Target="https://www.golos.com.ua/article/387156" TargetMode="External"/><Relationship Id="rId39" Type="http://schemas.openxmlformats.org/officeDocument/2006/relationships/hyperlink" Target="https://focus.ua/uk/economics/726309-biznes-v-ukrajini-skilki-kompaniy-vidmovilisya-vid-vlasnikiv-u-rf-infograf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19FA-5F46-4662-AB0B-BBA94A0C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51</Pages>
  <Words>69640</Words>
  <Characters>39696</Characters>
  <Application>Microsoft Office Word</Application>
  <DocSecurity>0</DocSecurity>
  <Lines>330</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109118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5</cp:revision>
  <cp:lastPrinted>2025-10-02T10:02:00Z</cp:lastPrinted>
  <dcterms:created xsi:type="dcterms:W3CDTF">2025-10-02T10:01:00Z</dcterms:created>
  <dcterms:modified xsi:type="dcterms:W3CDTF">2025-10-02T10:03:00Z</dcterms:modified>
</cp:coreProperties>
</file>